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6B2F9" w14:textId="77777777" w:rsidR="009D4175" w:rsidRPr="0000231F" w:rsidRDefault="0000231F">
      <w:pPr>
        <w:rPr>
          <w:rFonts w:ascii="American Typewriter" w:hAnsi="American Typewriter"/>
          <w:i/>
          <w:sz w:val="28"/>
          <w:szCs w:val="28"/>
          <w:lang w:val="en-AU"/>
        </w:rPr>
      </w:pPr>
      <w:r w:rsidRPr="0000231F">
        <w:rPr>
          <w:rFonts w:ascii="American Typewriter" w:hAnsi="American Typewriter"/>
          <w:i/>
          <w:sz w:val="28"/>
          <w:szCs w:val="28"/>
          <w:lang w:val="en-AU"/>
        </w:rPr>
        <w:t>Bordering on Collapse</w:t>
      </w:r>
    </w:p>
    <w:p w14:paraId="541D0406" w14:textId="77777777" w:rsidR="0000231F" w:rsidRDefault="0000231F">
      <w:pPr>
        <w:rPr>
          <w:rFonts w:ascii="American Typewriter" w:hAnsi="American Typewriter"/>
          <w:sz w:val="20"/>
          <w:szCs w:val="20"/>
          <w:lang w:val="en-AU"/>
        </w:rPr>
      </w:pPr>
      <w:r w:rsidRPr="0000231F">
        <w:rPr>
          <w:rFonts w:ascii="American Typewriter" w:hAnsi="American Typewriter"/>
          <w:lang w:val="en-AU"/>
        </w:rPr>
        <w:t xml:space="preserve"> </w:t>
      </w:r>
      <w:r w:rsidRPr="0000231F">
        <w:rPr>
          <w:rFonts w:ascii="American Typewriter" w:hAnsi="American Typewriter"/>
          <w:sz w:val="20"/>
          <w:szCs w:val="20"/>
          <w:lang w:val="en-AU"/>
        </w:rPr>
        <w:t>Dr L</w:t>
      </w:r>
      <w:r>
        <w:rPr>
          <w:rFonts w:ascii="American Typewriter" w:hAnsi="American Typewriter"/>
          <w:sz w:val="20"/>
          <w:szCs w:val="20"/>
          <w:lang w:val="en-AU"/>
        </w:rPr>
        <w:t>inda Marie</w:t>
      </w:r>
      <w:r w:rsidRPr="0000231F">
        <w:rPr>
          <w:rFonts w:ascii="American Typewriter" w:hAnsi="American Typewriter"/>
          <w:sz w:val="20"/>
          <w:szCs w:val="20"/>
          <w:lang w:val="en-AU"/>
        </w:rPr>
        <w:t xml:space="preserve"> Walker</w:t>
      </w:r>
    </w:p>
    <w:p w14:paraId="783046E6" w14:textId="77777777" w:rsidR="0000231F" w:rsidRDefault="0000231F">
      <w:pPr>
        <w:rPr>
          <w:rFonts w:ascii="American Typewriter" w:hAnsi="American Typewriter"/>
          <w:sz w:val="20"/>
          <w:szCs w:val="20"/>
          <w:lang w:val="en-AU"/>
        </w:rPr>
      </w:pPr>
    </w:p>
    <w:p w14:paraId="6F1CD4E5" w14:textId="77777777" w:rsidR="0000231F" w:rsidRDefault="0000231F" w:rsidP="0000231F">
      <w:pPr>
        <w:spacing w:line="276" w:lineRule="auto"/>
        <w:rPr>
          <w:rFonts w:ascii="American Typewriter" w:hAnsi="American Typewriter"/>
          <w:i/>
          <w:sz w:val="22"/>
          <w:szCs w:val="22"/>
          <w:lang w:val="en-AU"/>
        </w:rPr>
      </w:pPr>
      <w:r w:rsidRPr="0000231F">
        <w:rPr>
          <w:rFonts w:ascii="American Typewriter" w:hAnsi="American Typewriter"/>
          <w:i/>
          <w:sz w:val="22"/>
          <w:szCs w:val="22"/>
          <w:lang w:val="en-AU"/>
        </w:rPr>
        <w:t xml:space="preserve">The world stops, a moment at a time, forever. The dancer’s body </w:t>
      </w:r>
      <w:proofErr w:type="gramStart"/>
      <w:r w:rsidRPr="0000231F">
        <w:rPr>
          <w:rFonts w:ascii="American Typewriter" w:hAnsi="American Typewriter"/>
          <w:i/>
          <w:sz w:val="22"/>
          <w:szCs w:val="22"/>
          <w:lang w:val="en-AU"/>
        </w:rPr>
        <w:t>folds</w:t>
      </w:r>
      <w:proofErr w:type="gramEnd"/>
      <w:r w:rsidRPr="0000231F">
        <w:rPr>
          <w:rFonts w:ascii="American Typewriter" w:hAnsi="American Typewriter"/>
          <w:i/>
          <w:sz w:val="22"/>
          <w:szCs w:val="22"/>
          <w:lang w:val="en-AU"/>
        </w:rPr>
        <w:t xml:space="preserve"> time, we watch. Looking down, writing waits, urgent, anxious. She is still, she has not walked up these steps before, she’s on strange trembling ground. She’s far away. She trembles with the ground. There is only dance. There are floors walls ceilings-we take a step, each step a character, a</w:t>
      </w:r>
      <w:r>
        <w:rPr>
          <w:rFonts w:ascii="American Typewriter" w:hAnsi="American Typewriter"/>
          <w:i/>
          <w:sz w:val="22"/>
          <w:szCs w:val="22"/>
          <w:lang w:val="en-AU"/>
        </w:rPr>
        <w:t xml:space="preserve"> </w:t>
      </w:r>
      <w:r w:rsidRPr="0000231F">
        <w:rPr>
          <w:rFonts w:ascii="American Typewriter" w:hAnsi="American Typewriter"/>
          <w:i/>
          <w:sz w:val="22"/>
          <w:szCs w:val="22"/>
          <w:lang w:val="en-AU"/>
        </w:rPr>
        <w:t>letter, each floor a character, a planet. I step you step. I step to you. She steps, she steps she’s stepping. She’s stepping down she says: I’m stepping down, now. Look. I’ve already stepped down</w:t>
      </w:r>
      <w:r>
        <w:rPr>
          <w:rFonts w:ascii="American Typewriter" w:hAnsi="American Typewriter"/>
          <w:sz w:val="22"/>
          <w:szCs w:val="22"/>
          <w:lang w:val="en-AU"/>
        </w:rPr>
        <w:t xml:space="preserve">. I am down. </w:t>
      </w:r>
      <w:r w:rsidRPr="0000231F">
        <w:rPr>
          <w:rFonts w:ascii="American Typewriter" w:hAnsi="American Typewriter"/>
          <w:i/>
          <w:sz w:val="22"/>
          <w:szCs w:val="22"/>
          <w:lang w:val="en-AU"/>
        </w:rPr>
        <w:t xml:space="preserve">Still standing, walking, I am off again, thinking of you, and thinking of you because you are known to me, like </w:t>
      </w:r>
      <w:proofErr w:type="spellStart"/>
      <w:r w:rsidRPr="0000231F">
        <w:rPr>
          <w:rFonts w:ascii="American Typewriter" w:hAnsi="American Typewriter"/>
          <w:i/>
          <w:sz w:val="22"/>
          <w:szCs w:val="22"/>
          <w:lang w:val="en-AU"/>
        </w:rPr>
        <w:t>apricoy</w:t>
      </w:r>
      <w:proofErr w:type="spellEnd"/>
      <w:r w:rsidRPr="0000231F">
        <w:rPr>
          <w:rFonts w:ascii="American Typewriter" w:hAnsi="American Typewriter"/>
          <w:i/>
          <w:sz w:val="22"/>
          <w:szCs w:val="22"/>
          <w:lang w:val="en-AU"/>
        </w:rPr>
        <w:t xml:space="preserve"> blossom-suddenly, the bare tree is full of sense and no/thing</w:t>
      </w:r>
      <w:r>
        <w:rPr>
          <w:rFonts w:ascii="American Typewriter" w:hAnsi="American Typewriter"/>
          <w:i/>
          <w:sz w:val="22"/>
          <w:szCs w:val="22"/>
          <w:lang w:val="en-AU"/>
        </w:rPr>
        <w:t xml:space="preserve"> tell me what it means. A tree thinks of me. I skip a beat. My heart is thought. A first ‘oh’ (O).</w:t>
      </w:r>
    </w:p>
    <w:p w14:paraId="40205266" w14:textId="77777777" w:rsidR="00DA1AFE" w:rsidRDefault="00DA1AFE" w:rsidP="0000231F">
      <w:pPr>
        <w:spacing w:line="276" w:lineRule="auto"/>
        <w:rPr>
          <w:rFonts w:ascii="American Typewriter" w:hAnsi="American Typewriter"/>
          <w:i/>
          <w:sz w:val="22"/>
          <w:szCs w:val="22"/>
          <w:lang w:val="en-AU"/>
        </w:rPr>
      </w:pPr>
    </w:p>
    <w:p w14:paraId="3305DA9D" w14:textId="77777777" w:rsidR="00D928C1" w:rsidRDefault="00D928C1"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There is a gulf, a deep hollow, a separation(X); eyes restless. And now to move(on), to move (off), to move (over), to move (under), to move (through)</w:t>
      </w:r>
      <w:r w:rsidR="005C455A">
        <w:rPr>
          <w:rFonts w:ascii="American Typewriter" w:hAnsi="American Typewriter"/>
          <w:i/>
          <w:sz w:val="22"/>
          <w:szCs w:val="22"/>
          <w:lang w:val="en-AU"/>
        </w:rPr>
        <w:t>, to move (past). To pass by. To locate the quiet force of tense. The body is the room, turning. It might even see you. It is watching you. Reaching out to grab star-dust, tiny flashes. See her. I mean</w:t>
      </w:r>
      <w:r w:rsidR="00DA1AFE">
        <w:rPr>
          <w:rFonts w:ascii="American Typewriter" w:hAnsi="American Typewriter"/>
          <w:i/>
          <w:sz w:val="22"/>
          <w:szCs w:val="22"/>
          <w:lang w:val="en-AU"/>
        </w:rPr>
        <w:t>,</w:t>
      </w:r>
      <w:r w:rsidR="005C455A">
        <w:rPr>
          <w:rFonts w:ascii="American Typewriter" w:hAnsi="American Typewriter"/>
          <w:i/>
          <w:sz w:val="22"/>
          <w:szCs w:val="22"/>
          <w:lang w:val="en-AU"/>
        </w:rPr>
        <w:t xml:space="preserve"> I see two dancers; I will never see them d</w:t>
      </w:r>
      <w:r w:rsidR="00DA1AFE">
        <w:rPr>
          <w:rFonts w:ascii="American Typewriter" w:hAnsi="American Typewriter"/>
          <w:i/>
          <w:sz w:val="22"/>
          <w:szCs w:val="22"/>
          <w:lang w:val="en-AU"/>
        </w:rPr>
        <w:t>a</w:t>
      </w:r>
      <w:r w:rsidR="005C455A">
        <w:rPr>
          <w:rFonts w:ascii="American Typewriter" w:hAnsi="American Typewriter"/>
          <w:i/>
          <w:sz w:val="22"/>
          <w:szCs w:val="22"/>
          <w:lang w:val="en-AU"/>
        </w:rPr>
        <w:t>nce where you see them dance. The pendulum</w:t>
      </w:r>
      <w:r w:rsidR="00DA1AFE">
        <w:rPr>
          <w:rFonts w:ascii="American Typewriter" w:hAnsi="American Typewriter"/>
          <w:i/>
          <w:sz w:val="22"/>
          <w:szCs w:val="22"/>
          <w:lang w:val="en-AU"/>
        </w:rPr>
        <w:t>s</w:t>
      </w:r>
      <w:r w:rsidR="005C455A">
        <w:rPr>
          <w:rFonts w:ascii="American Typewriter" w:hAnsi="American Typewriter"/>
          <w:i/>
          <w:sz w:val="22"/>
          <w:szCs w:val="22"/>
          <w:lang w:val="en-AU"/>
        </w:rPr>
        <w:t xml:space="preserve"> swing. I’ve seen them dance inside very small spaces, for long times. I’ve heard her reading writing that I love. She read (for instance): “</w:t>
      </w:r>
      <w:r w:rsidR="00DA1AFE">
        <w:rPr>
          <w:rFonts w:ascii="American Typewriter" w:hAnsi="American Typewriter"/>
          <w:i/>
          <w:sz w:val="22"/>
          <w:szCs w:val="22"/>
          <w:lang w:val="en-AU"/>
        </w:rPr>
        <w:t>I</w:t>
      </w:r>
      <w:r w:rsidR="005C455A">
        <w:rPr>
          <w:rFonts w:ascii="American Typewriter" w:hAnsi="American Typewriter"/>
          <w:i/>
          <w:sz w:val="22"/>
          <w:szCs w:val="22"/>
          <w:lang w:val="en-AU"/>
        </w:rPr>
        <w:t xml:space="preserve">f one says ‘sans’ (without blood), the ear does not know what the eye would say. At that moment one obeys associations. It is obvious that the pure cut demands or breathes blood. One could </w:t>
      </w:r>
      <w:r w:rsidR="00DA1AFE">
        <w:rPr>
          <w:rFonts w:ascii="American Typewriter" w:hAnsi="American Typewriter"/>
          <w:i/>
          <w:sz w:val="22"/>
          <w:szCs w:val="22"/>
          <w:lang w:val="en-AU"/>
        </w:rPr>
        <w:t>also</w:t>
      </w:r>
      <w:r w:rsidR="005C455A">
        <w:rPr>
          <w:rFonts w:ascii="American Typewriter" w:hAnsi="American Typewriter"/>
          <w:i/>
          <w:sz w:val="22"/>
          <w:szCs w:val="22"/>
          <w:lang w:val="en-AU"/>
        </w:rPr>
        <w:t xml:space="preserve"> say</w:t>
      </w:r>
      <w:r w:rsidR="00DA1AFE">
        <w:rPr>
          <w:rFonts w:ascii="American Typewriter" w:hAnsi="American Typewriter"/>
          <w:i/>
          <w:sz w:val="22"/>
          <w:szCs w:val="22"/>
          <w:lang w:val="en-AU"/>
        </w:rPr>
        <w:t xml:space="preserve"> that, if there is a cut, it breathes a </w:t>
      </w:r>
      <w:proofErr w:type="spellStart"/>
      <w:r w:rsidR="00DA1AFE">
        <w:rPr>
          <w:rFonts w:ascii="American Typewriter" w:hAnsi="American Typewriter"/>
          <w:i/>
          <w:sz w:val="22"/>
          <w:szCs w:val="22"/>
          <w:lang w:val="en-AU"/>
        </w:rPr>
        <w:t>s’en</w:t>
      </w:r>
      <w:proofErr w:type="spellEnd"/>
      <w:r w:rsidR="00DA1AFE">
        <w:rPr>
          <w:rFonts w:ascii="American Typewriter" w:hAnsi="American Typewriter"/>
          <w:i/>
          <w:sz w:val="22"/>
          <w:szCs w:val="22"/>
          <w:lang w:val="en-AU"/>
        </w:rPr>
        <w:t xml:space="preserve"> </w:t>
      </w:r>
      <w:proofErr w:type="spellStart"/>
      <w:r w:rsidR="00DA1AFE">
        <w:rPr>
          <w:rFonts w:ascii="American Typewriter" w:hAnsi="American Typewriter"/>
          <w:i/>
          <w:sz w:val="22"/>
          <w:szCs w:val="22"/>
          <w:lang w:val="en-AU"/>
        </w:rPr>
        <w:t>aller</w:t>
      </w:r>
      <w:proofErr w:type="spellEnd"/>
      <w:r w:rsidR="00DA1AFE">
        <w:rPr>
          <w:rFonts w:ascii="American Typewriter" w:hAnsi="American Typewriter"/>
          <w:i/>
          <w:sz w:val="22"/>
          <w:szCs w:val="22"/>
          <w:lang w:val="en-AU"/>
        </w:rPr>
        <w:t xml:space="preserve">, a going away.” </w:t>
      </w:r>
      <w:r w:rsidR="00DA1AFE">
        <w:rPr>
          <w:rStyle w:val="FootnoteReference"/>
          <w:rFonts w:ascii="American Typewriter" w:hAnsi="American Typewriter"/>
          <w:i/>
          <w:sz w:val="22"/>
          <w:szCs w:val="22"/>
          <w:lang w:val="en-AU"/>
        </w:rPr>
        <w:footnoteReference w:id="1"/>
      </w:r>
      <w:r w:rsidR="00DA1AFE">
        <w:rPr>
          <w:rFonts w:ascii="American Typewriter" w:hAnsi="American Typewriter"/>
          <w:i/>
          <w:sz w:val="22"/>
          <w:szCs w:val="22"/>
          <w:lang w:val="en-AU"/>
        </w:rPr>
        <w:t xml:space="preserve"> </w:t>
      </w:r>
    </w:p>
    <w:p w14:paraId="02A07E6C" w14:textId="77777777" w:rsidR="00DA1AFE" w:rsidRDefault="00DA1AFE" w:rsidP="0000231F">
      <w:pPr>
        <w:spacing w:line="276" w:lineRule="auto"/>
        <w:rPr>
          <w:rFonts w:ascii="American Typewriter" w:hAnsi="American Typewriter"/>
          <w:i/>
          <w:sz w:val="22"/>
          <w:szCs w:val="22"/>
          <w:lang w:val="en-AU"/>
        </w:rPr>
      </w:pPr>
    </w:p>
    <w:p w14:paraId="621EB05A" w14:textId="77777777" w:rsidR="00DA1AFE" w:rsidRDefault="00DA1AFE"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How to go on (I am moved), in writing, from one (move)</w:t>
      </w:r>
      <w:proofErr w:type="spellStart"/>
      <w:r>
        <w:rPr>
          <w:rFonts w:ascii="American Typewriter" w:hAnsi="American Typewriter"/>
          <w:i/>
          <w:sz w:val="22"/>
          <w:szCs w:val="22"/>
          <w:lang w:val="en-AU"/>
        </w:rPr>
        <w:t>ment</w:t>
      </w:r>
      <w:proofErr w:type="spellEnd"/>
      <w:r>
        <w:rPr>
          <w:rFonts w:ascii="American Typewriter" w:hAnsi="American Typewriter"/>
          <w:i/>
          <w:sz w:val="22"/>
          <w:szCs w:val="22"/>
          <w:lang w:val="en-AU"/>
        </w:rPr>
        <w:t xml:space="preserve"> to another. Writing tries to dance, but it has (always already) two left feet. And </w:t>
      </w:r>
      <w:proofErr w:type="gramStart"/>
      <w:r>
        <w:rPr>
          <w:rFonts w:ascii="American Typewriter" w:hAnsi="American Typewriter"/>
          <w:i/>
          <w:sz w:val="22"/>
          <w:szCs w:val="22"/>
          <w:lang w:val="en-AU"/>
        </w:rPr>
        <w:t>so</w:t>
      </w:r>
      <w:proofErr w:type="gramEnd"/>
      <w:r>
        <w:rPr>
          <w:rFonts w:ascii="American Typewriter" w:hAnsi="American Typewriter"/>
          <w:i/>
          <w:sz w:val="22"/>
          <w:szCs w:val="22"/>
          <w:lang w:val="en-AU"/>
        </w:rPr>
        <w:t xml:space="preserve"> it goes, ‘I will be music instead’. It wants to be what it isn’t, always. It sings out of tune. Now it wants to be a room, a staircase, a pendulum, you, her.</w:t>
      </w:r>
    </w:p>
    <w:p w14:paraId="4E605299" w14:textId="77777777" w:rsidR="00CE3337" w:rsidRDefault="00CE3337" w:rsidP="0000231F">
      <w:pPr>
        <w:spacing w:line="276" w:lineRule="auto"/>
        <w:rPr>
          <w:rFonts w:ascii="American Typewriter" w:hAnsi="American Typewriter"/>
          <w:i/>
          <w:sz w:val="22"/>
          <w:szCs w:val="22"/>
          <w:lang w:val="en-AU"/>
        </w:rPr>
      </w:pPr>
    </w:p>
    <w:p w14:paraId="604DA99F" w14:textId="788EB3E6" w:rsidR="00CE3337" w:rsidRDefault="00CE3337"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 xml:space="preserve">It’s no good, the movement (the moment of the dance) is over (the music remains, very low, the body leans forward, the ear leads the body, and the head shakes, dismayed; </w:t>
      </w:r>
      <w:r w:rsidR="005364B0">
        <w:rPr>
          <w:rFonts w:ascii="American Typewriter" w:hAnsi="American Typewriter"/>
          <w:i/>
          <w:sz w:val="22"/>
          <w:szCs w:val="22"/>
          <w:lang w:val="en-AU"/>
        </w:rPr>
        <w:t>what is happening, why don’t you turn</w:t>
      </w:r>
      <w:r w:rsidR="00545D93">
        <w:rPr>
          <w:rFonts w:ascii="American Typewriter" w:hAnsi="American Typewriter"/>
          <w:i/>
          <w:sz w:val="22"/>
          <w:szCs w:val="22"/>
          <w:lang w:val="en-AU"/>
        </w:rPr>
        <w:t xml:space="preserve"> it up or off: “. . . it resonates, elsewhere, at a</w:t>
      </w:r>
      <w:r w:rsidR="009F419E">
        <w:rPr>
          <w:rFonts w:ascii="American Typewriter" w:hAnsi="American Typewriter"/>
          <w:i/>
          <w:sz w:val="22"/>
          <w:szCs w:val="22"/>
          <w:lang w:val="en-AU"/>
        </w:rPr>
        <w:t xml:space="preserve"> distance, in an exteriority tha</w:t>
      </w:r>
      <w:r w:rsidR="00545D93">
        <w:rPr>
          <w:rFonts w:ascii="American Typewriter" w:hAnsi="American Typewriter"/>
          <w:i/>
          <w:sz w:val="22"/>
          <w:szCs w:val="22"/>
          <w:lang w:val="en-AU"/>
        </w:rPr>
        <w:t>t i</w:t>
      </w:r>
      <w:r w:rsidR="00745955">
        <w:rPr>
          <w:rFonts w:ascii="American Typewriter" w:hAnsi="American Typewriter"/>
          <w:i/>
          <w:sz w:val="22"/>
          <w:szCs w:val="22"/>
          <w:lang w:val="en-AU"/>
        </w:rPr>
        <w:t>s spaced out in all the other di</w:t>
      </w:r>
      <w:r w:rsidR="00545D93">
        <w:rPr>
          <w:rFonts w:ascii="American Typewriter" w:hAnsi="American Typewriter"/>
          <w:i/>
          <w:sz w:val="22"/>
          <w:szCs w:val="22"/>
          <w:lang w:val="en-AU"/>
        </w:rPr>
        <w:t>rections and that ear hears along with the sound, as an opening to the world. Sound has no hidden surface. It is like a totality of space . . .”</w:t>
      </w:r>
      <w:r w:rsidR="00545D93">
        <w:rPr>
          <w:rStyle w:val="FootnoteReference"/>
          <w:rFonts w:ascii="American Typewriter" w:hAnsi="American Typewriter"/>
          <w:i/>
          <w:sz w:val="22"/>
          <w:szCs w:val="22"/>
          <w:lang w:val="en-AU"/>
        </w:rPr>
        <w:footnoteReference w:id="2"/>
      </w:r>
      <w:r w:rsidR="00545D93">
        <w:rPr>
          <w:rFonts w:ascii="American Typewriter" w:hAnsi="American Typewriter"/>
          <w:i/>
          <w:sz w:val="22"/>
          <w:szCs w:val="22"/>
          <w:lang w:val="en-AU"/>
        </w:rPr>
        <w:t>. The skin, ask anyone</w:t>
      </w:r>
      <w:r w:rsidR="00745955">
        <w:rPr>
          <w:rFonts w:ascii="American Typewriter" w:hAnsi="American Typewriter"/>
          <w:i/>
          <w:sz w:val="22"/>
          <w:szCs w:val="22"/>
          <w:lang w:val="en-AU"/>
        </w:rPr>
        <w:t>,</w:t>
      </w:r>
      <w:r w:rsidR="00545D93">
        <w:rPr>
          <w:rFonts w:ascii="American Typewriter" w:hAnsi="American Typewriter"/>
          <w:i/>
          <w:sz w:val="22"/>
          <w:szCs w:val="22"/>
          <w:lang w:val="en-AU"/>
        </w:rPr>
        <w:t xml:space="preserve"> cries </w:t>
      </w:r>
      <w:r w:rsidR="00745955">
        <w:rPr>
          <w:rFonts w:ascii="American Typewriter" w:hAnsi="American Typewriter"/>
          <w:i/>
          <w:sz w:val="22"/>
          <w:szCs w:val="22"/>
          <w:lang w:val="en-AU"/>
        </w:rPr>
        <w:t>screams. The bones hurt.</w:t>
      </w:r>
    </w:p>
    <w:p w14:paraId="1E712423" w14:textId="77777777" w:rsidR="00745955" w:rsidRDefault="00745955" w:rsidP="0000231F">
      <w:pPr>
        <w:spacing w:line="276" w:lineRule="auto"/>
        <w:rPr>
          <w:rFonts w:ascii="American Typewriter" w:hAnsi="American Typewriter"/>
          <w:i/>
          <w:sz w:val="22"/>
          <w:szCs w:val="22"/>
          <w:lang w:val="en-AU"/>
        </w:rPr>
      </w:pPr>
    </w:p>
    <w:p w14:paraId="7584115A" w14:textId="77777777" w:rsidR="00BD424E" w:rsidRDefault="00745955"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You can’t know what she feels (what they feel). What thoughts does she think while</w:t>
      </w:r>
      <w:r w:rsidR="00F72BE0">
        <w:rPr>
          <w:rFonts w:ascii="American Typewriter" w:hAnsi="American Typewriter"/>
          <w:i/>
          <w:sz w:val="22"/>
          <w:szCs w:val="22"/>
          <w:lang w:val="en-AU"/>
        </w:rPr>
        <w:t xml:space="preserve"> she dances (as she is working)?</w:t>
      </w:r>
      <w:r>
        <w:rPr>
          <w:rFonts w:ascii="American Typewriter" w:hAnsi="American Typewriter"/>
          <w:i/>
          <w:sz w:val="22"/>
          <w:szCs w:val="22"/>
          <w:lang w:val="en-AU"/>
        </w:rPr>
        <w:t xml:space="preserve"> “Such a stillness, which denies fixation, proposes an altogether different notion of itself. In that nowhere, in that un</w:t>
      </w:r>
      <w:r w:rsidR="00BD424E">
        <w:rPr>
          <w:rFonts w:ascii="American Typewriter" w:hAnsi="American Typewriter"/>
          <w:i/>
          <w:sz w:val="22"/>
          <w:szCs w:val="22"/>
          <w:lang w:val="en-AU"/>
        </w:rPr>
        <w:t>-</w:t>
      </w:r>
      <w:r>
        <w:rPr>
          <w:rFonts w:ascii="American Typewriter" w:hAnsi="American Typewriter"/>
          <w:i/>
          <w:sz w:val="22"/>
          <w:szCs w:val="22"/>
          <w:lang w:val="en-AU"/>
        </w:rPr>
        <w:t xml:space="preserve">locatable place both in space and especially in time, there a force initiates its quiet work.  At that still point that is neither fixity nor motion lies the stillness that initiates dance-which is we are told only all.  . . . what act, labour, or thought could such a vibrating stillness perform </w:t>
      </w:r>
      <w:r>
        <w:rPr>
          <w:rFonts w:ascii="American Typewriter" w:hAnsi="American Typewriter"/>
          <w:i/>
          <w:sz w:val="22"/>
          <w:szCs w:val="22"/>
          <w:lang w:val="en-AU"/>
        </w:rPr>
        <w:lastRenderedPageBreak/>
        <w:t xml:space="preserve">in the improbable but nevertheless quite possible eventuality of its </w:t>
      </w:r>
      <w:r w:rsidR="00BD424E">
        <w:rPr>
          <w:rFonts w:ascii="American Typewriter" w:hAnsi="American Typewriter"/>
          <w:i/>
          <w:sz w:val="22"/>
          <w:szCs w:val="22"/>
          <w:lang w:val="en-AU"/>
        </w:rPr>
        <w:t>un-</w:t>
      </w:r>
      <w:r>
        <w:rPr>
          <w:rFonts w:ascii="American Typewriter" w:hAnsi="American Typewriter"/>
          <w:i/>
          <w:sz w:val="22"/>
          <w:szCs w:val="22"/>
          <w:lang w:val="en-AU"/>
        </w:rPr>
        <w:t>locat</w:t>
      </w:r>
      <w:r w:rsidR="00BD424E">
        <w:rPr>
          <w:rFonts w:ascii="American Typewriter" w:hAnsi="American Typewriter"/>
          <w:i/>
          <w:sz w:val="22"/>
          <w:szCs w:val="22"/>
          <w:lang w:val="en-AU"/>
        </w:rPr>
        <w:t>a</w:t>
      </w:r>
      <w:r>
        <w:rPr>
          <w:rFonts w:ascii="American Typewriter" w:hAnsi="American Typewriter"/>
          <w:i/>
          <w:sz w:val="22"/>
          <w:szCs w:val="22"/>
          <w:lang w:val="en-AU"/>
        </w:rPr>
        <w:t>ble</w:t>
      </w:r>
      <w:r w:rsidR="00BD424E">
        <w:rPr>
          <w:rFonts w:ascii="American Typewriter" w:hAnsi="American Typewriter"/>
          <w:i/>
          <w:sz w:val="22"/>
          <w:szCs w:val="22"/>
          <w:lang w:val="en-AU"/>
        </w:rPr>
        <w:t xml:space="preserve"> there becoming corporeal?”</w:t>
      </w:r>
      <w:r w:rsidR="00BD424E">
        <w:rPr>
          <w:rStyle w:val="FootnoteReference"/>
          <w:rFonts w:ascii="American Typewriter" w:hAnsi="American Typewriter"/>
          <w:i/>
          <w:sz w:val="22"/>
          <w:szCs w:val="22"/>
          <w:lang w:val="en-AU"/>
        </w:rPr>
        <w:footnoteReference w:id="3"/>
      </w:r>
      <w:r>
        <w:rPr>
          <w:rFonts w:ascii="American Typewriter" w:hAnsi="American Typewriter"/>
          <w:i/>
          <w:sz w:val="22"/>
          <w:szCs w:val="22"/>
          <w:lang w:val="en-AU"/>
        </w:rPr>
        <w:t xml:space="preserve"> </w:t>
      </w:r>
    </w:p>
    <w:p w14:paraId="669AA433" w14:textId="77777777" w:rsidR="00BD424E" w:rsidRDefault="00BD424E" w:rsidP="0000231F">
      <w:pPr>
        <w:spacing w:line="276" w:lineRule="auto"/>
        <w:rPr>
          <w:rFonts w:ascii="American Typewriter" w:hAnsi="American Typewriter"/>
          <w:i/>
          <w:sz w:val="22"/>
          <w:szCs w:val="22"/>
          <w:lang w:val="en-AU"/>
        </w:rPr>
      </w:pPr>
    </w:p>
    <w:p w14:paraId="559A3821" w14:textId="77777777" w:rsidR="00ED253F" w:rsidRDefault="00C60207"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You can</w:t>
      </w:r>
      <w:r w:rsidR="00ED253F">
        <w:rPr>
          <w:rFonts w:ascii="American Typewriter" w:hAnsi="American Typewriter"/>
          <w:i/>
          <w:sz w:val="22"/>
          <w:szCs w:val="22"/>
          <w:lang w:val="en-AU"/>
        </w:rPr>
        <w:t>’</w:t>
      </w:r>
      <w:r>
        <w:rPr>
          <w:rFonts w:ascii="American Typewriter" w:hAnsi="American Typewriter"/>
          <w:i/>
          <w:sz w:val="22"/>
          <w:szCs w:val="22"/>
          <w:lang w:val="en-AU"/>
        </w:rPr>
        <w:t>t stop dance. When it must continue-it is in duration. (‘T</w:t>
      </w:r>
      <w:r w:rsidR="00ED253F">
        <w:rPr>
          <w:rFonts w:ascii="American Typewriter" w:hAnsi="American Typewriter"/>
          <w:i/>
          <w:sz w:val="22"/>
          <w:szCs w:val="22"/>
          <w:lang w:val="en-AU"/>
        </w:rPr>
        <w:t xml:space="preserve">he dancer will </w:t>
      </w:r>
      <w:r>
        <w:rPr>
          <w:rFonts w:ascii="American Typewriter" w:hAnsi="American Typewriter"/>
          <w:i/>
          <w:sz w:val="22"/>
          <w:szCs w:val="22"/>
          <w:lang w:val="en-AU"/>
        </w:rPr>
        <w:t xml:space="preserve">not ‘fall’, as this is what she is </w:t>
      </w:r>
      <w:proofErr w:type="gramStart"/>
      <w:r>
        <w:rPr>
          <w:rFonts w:ascii="American Typewriter" w:hAnsi="American Typewriter"/>
          <w:i/>
          <w:sz w:val="22"/>
          <w:szCs w:val="22"/>
          <w:lang w:val="en-AU"/>
        </w:rPr>
        <w:t>in the midst of</w:t>
      </w:r>
      <w:proofErr w:type="gramEnd"/>
      <w:r>
        <w:rPr>
          <w:rFonts w:ascii="American Typewriter" w:hAnsi="American Typewriter"/>
          <w:i/>
          <w:sz w:val="22"/>
          <w:szCs w:val="22"/>
          <w:lang w:val="en-AU"/>
        </w:rPr>
        <w:t xml:space="preserve"> anyway, she falls for us.)</w:t>
      </w:r>
      <w:r w:rsidR="00745955">
        <w:rPr>
          <w:rFonts w:ascii="American Typewriter" w:hAnsi="American Typewriter"/>
          <w:i/>
          <w:sz w:val="22"/>
          <w:szCs w:val="22"/>
          <w:lang w:val="en-AU"/>
        </w:rPr>
        <w:t xml:space="preserve"> </w:t>
      </w:r>
      <w:r>
        <w:rPr>
          <w:rFonts w:ascii="American Typewriter" w:hAnsi="American Typewriter"/>
          <w:i/>
          <w:sz w:val="22"/>
          <w:szCs w:val="22"/>
          <w:lang w:val="en-AU"/>
        </w:rPr>
        <w:t xml:space="preserve">it endures. It is pushed, the viewer seeks more, </w:t>
      </w:r>
      <w:r w:rsidR="00ED253F">
        <w:rPr>
          <w:rFonts w:ascii="American Typewriter" w:hAnsi="American Typewriter"/>
          <w:i/>
          <w:sz w:val="22"/>
          <w:szCs w:val="22"/>
          <w:lang w:val="en-AU"/>
        </w:rPr>
        <w:t xml:space="preserve">another thrill, a trap.  Speed demands motion, violence, damage. Look: stop that swinging! Oh. You are as you are. I am blind. You can’t dance unless I watch you. I am blind. </w:t>
      </w:r>
    </w:p>
    <w:p w14:paraId="186830A5" w14:textId="77777777" w:rsidR="00ED253F" w:rsidRDefault="00ED253F" w:rsidP="0000231F">
      <w:pPr>
        <w:spacing w:line="276" w:lineRule="auto"/>
        <w:rPr>
          <w:rFonts w:ascii="American Typewriter" w:hAnsi="American Typewriter"/>
          <w:i/>
          <w:sz w:val="22"/>
          <w:szCs w:val="22"/>
          <w:lang w:val="en-AU"/>
        </w:rPr>
      </w:pPr>
    </w:p>
    <w:p w14:paraId="701ED792" w14:textId="77777777" w:rsidR="00745955" w:rsidRDefault="00C60207"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 xml:space="preserve"> </w:t>
      </w:r>
      <w:r w:rsidR="00ED253F">
        <w:rPr>
          <w:rFonts w:ascii="American Typewriter" w:hAnsi="American Typewriter"/>
          <w:i/>
          <w:sz w:val="22"/>
          <w:szCs w:val="22"/>
          <w:lang w:val="en-AU"/>
        </w:rPr>
        <w:t xml:space="preserve">Stillness: force. The terror of memory. A blind spot.  That is why I speak to you. “stillness is potential dancing, it is perhaps the primal source for dancing, but it is not quite dancing.” </w:t>
      </w:r>
      <w:r w:rsidR="00ED253F">
        <w:rPr>
          <w:rStyle w:val="FootnoteReference"/>
          <w:rFonts w:ascii="American Typewriter" w:hAnsi="American Typewriter"/>
          <w:i/>
          <w:sz w:val="22"/>
          <w:szCs w:val="22"/>
          <w:lang w:val="en-AU"/>
        </w:rPr>
        <w:footnoteReference w:id="4"/>
      </w:r>
    </w:p>
    <w:p w14:paraId="6A40EDA1" w14:textId="77777777" w:rsidR="00ED253F" w:rsidRDefault="00ED253F" w:rsidP="0000231F">
      <w:pPr>
        <w:spacing w:line="276" w:lineRule="auto"/>
        <w:rPr>
          <w:rFonts w:ascii="American Typewriter" w:hAnsi="American Typewriter"/>
          <w:i/>
          <w:sz w:val="22"/>
          <w:szCs w:val="22"/>
          <w:lang w:val="en-AU"/>
        </w:rPr>
      </w:pPr>
    </w:p>
    <w:p w14:paraId="57E9216A" w14:textId="77777777" w:rsidR="00ED253F" w:rsidRDefault="00ED253F"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 xml:space="preserve">There is architecture, only when someone moves. Only you, they, can activate the window sills, door frames, thresholds. They are not invisible, one steps toward them, touches them. They are there when you are not. They don’t need you. </w:t>
      </w:r>
    </w:p>
    <w:p w14:paraId="25B3B6E0" w14:textId="22279D7D" w:rsidR="00ED253F" w:rsidRDefault="00ED253F"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Each move is deliberate, lie a shelf, a door knob, a power</w:t>
      </w:r>
      <w:r w:rsidR="00904F5A">
        <w:rPr>
          <w:rFonts w:ascii="American Typewriter" w:hAnsi="American Typewriter"/>
          <w:i/>
          <w:sz w:val="22"/>
          <w:szCs w:val="22"/>
          <w:lang w:val="en-AU"/>
        </w:rPr>
        <w:t xml:space="preserve"> </w:t>
      </w:r>
      <w:r>
        <w:rPr>
          <w:rFonts w:ascii="American Typewriter" w:hAnsi="American Typewriter"/>
          <w:i/>
          <w:sz w:val="22"/>
          <w:szCs w:val="22"/>
          <w:lang w:val="en-AU"/>
        </w:rPr>
        <w:t>point. To dance is to labour, take air and space, flesh and surface; it is a type of touching, it touches upon (not only the body but the idea of the body as both space</w:t>
      </w:r>
      <w:r w:rsidR="00F72BE0">
        <w:rPr>
          <w:rFonts w:ascii="American Typewriter" w:hAnsi="American Typewriter"/>
          <w:i/>
          <w:sz w:val="22"/>
          <w:szCs w:val="22"/>
          <w:lang w:val="en-AU"/>
        </w:rPr>
        <w:t xml:space="preserve"> and time-an infinite extension of ‘making sense’, duration). Dance is permeable, it is always only momentary, lived, living, it gathers implication. It implies me. The stepping of thinking. There is no suspension with dance, it is stopping and stopping. “when a third man comes on stage during the woman’s improvisation, she does not see him, but senses his presence and stops. She assumes her beginning position profile to the audience . . . “ </w:t>
      </w:r>
      <w:r w:rsidR="00F72BE0">
        <w:rPr>
          <w:rStyle w:val="FootnoteReference"/>
          <w:rFonts w:ascii="American Typewriter" w:hAnsi="American Typewriter"/>
          <w:i/>
          <w:sz w:val="22"/>
          <w:szCs w:val="22"/>
          <w:lang w:val="en-AU"/>
        </w:rPr>
        <w:footnoteReference w:id="5"/>
      </w:r>
    </w:p>
    <w:p w14:paraId="7A7B8145" w14:textId="77777777" w:rsidR="00D12855" w:rsidRDefault="00D12855" w:rsidP="0000231F">
      <w:pPr>
        <w:spacing w:line="276" w:lineRule="auto"/>
        <w:rPr>
          <w:rFonts w:ascii="American Typewriter" w:hAnsi="American Typewriter"/>
          <w:i/>
          <w:sz w:val="22"/>
          <w:szCs w:val="22"/>
          <w:lang w:val="en-AU"/>
        </w:rPr>
      </w:pPr>
    </w:p>
    <w:p w14:paraId="6F1B225C" w14:textId="77777777" w:rsidR="00D12855" w:rsidRDefault="00D12855"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There is no story, no dilemma (nothing to be resolved (it’s political then, sure). The disaster is over. Ruin remains. It looks as it was. Traces around the body. The body is never alone. She is the edge of form. A space, built. There is no reverence either (there is a world of ‘no’); please, walk on the floor, stare from the stairs, breaking down fingertips, toes, the outline of her, their, lips.</w:t>
      </w:r>
    </w:p>
    <w:p w14:paraId="2B840221" w14:textId="77777777" w:rsidR="0059246A" w:rsidRDefault="0059246A" w:rsidP="0000231F">
      <w:pPr>
        <w:spacing w:line="276" w:lineRule="auto"/>
        <w:rPr>
          <w:rFonts w:ascii="American Typewriter" w:hAnsi="American Typewriter"/>
          <w:i/>
          <w:sz w:val="22"/>
          <w:szCs w:val="22"/>
          <w:lang w:val="en-AU"/>
        </w:rPr>
      </w:pPr>
    </w:p>
    <w:p w14:paraId="7F020BA5" w14:textId="62A48CDD" w:rsidR="00D12855" w:rsidRDefault="00D12855"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 xml:space="preserve">You </w:t>
      </w:r>
      <w:r w:rsidR="0059246A">
        <w:rPr>
          <w:rFonts w:ascii="American Typewriter" w:hAnsi="American Typewriter"/>
          <w:i/>
          <w:sz w:val="22"/>
          <w:szCs w:val="22"/>
          <w:lang w:val="en-AU"/>
        </w:rPr>
        <w:t>can tell; the body is a plain</w:t>
      </w:r>
      <w:r>
        <w:rPr>
          <w:rFonts w:ascii="American Typewriter" w:hAnsi="American Typewriter"/>
          <w:i/>
          <w:sz w:val="22"/>
          <w:szCs w:val="22"/>
          <w:lang w:val="en-AU"/>
        </w:rPr>
        <w:t xml:space="preserve">; an extraordinary landscape. And this without the voice. This body, dancer, falls outward to where it imagines itself. Falling as an ordinary act, calling it walking (or love). Folding the legs, arms, eyes. The body is external, facing the world: a stranger. The internal stranger faces the internal stranger. </w:t>
      </w:r>
    </w:p>
    <w:p w14:paraId="0C85AC42" w14:textId="77777777" w:rsidR="004C1520" w:rsidRDefault="004C1520"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Each move is an act, a fate. Moving I becoming-a way of being, a way of attracting. The straight line awaits the curved line. The curved line longs to be cut: an architecture of ‘inherence’ (inclusion: OX, sorry, XO).</w:t>
      </w:r>
    </w:p>
    <w:p w14:paraId="7F2E286E" w14:textId="77777777" w:rsidR="004C1520" w:rsidRDefault="004C1520" w:rsidP="0000231F">
      <w:pPr>
        <w:spacing w:line="276" w:lineRule="auto"/>
        <w:rPr>
          <w:rFonts w:ascii="American Typewriter" w:hAnsi="American Typewriter"/>
          <w:i/>
          <w:sz w:val="22"/>
          <w:szCs w:val="22"/>
          <w:lang w:val="en-AU"/>
        </w:rPr>
      </w:pPr>
    </w:p>
    <w:p w14:paraId="28D1F69A" w14:textId="0AF605C4" w:rsidR="004C1520" w:rsidRDefault="004C1520"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What ‘room’ is a dancing body, what arrangement of gradient intensities. No question, no answer, just a collection (a display</w:t>
      </w:r>
      <w:r w:rsidR="009F419E">
        <w:rPr>
          <w:rFonts w:ascii="American Typewriter" w:hAnsi="American Typewriter"/>
          <w:i/>
          <w:sz w:val="22"/>
          <w:szCs w:val="22"/>
          <w:lang w:val="en-AU"/>
        </w:rPr>
        <w:t>) of</w:t>
      </w:r>
      <w:r>
        <w:rPr>
          <w:rFonts w:ascii="American Typewriter" w:hAnsi="American Typewriter"/>
          <w:i/>
          <w:sz w:val="22"/>
          <w:szCs w:val="22"/>
          <w:lang w:val="en-AU"/>
        </w:rPr>
        <w:t xml:space="preserve"> words. The movement is baroque, and being so is </w:t>
      </w:r>
      <w:r w:rsidR="00EC0AF2">
        <w:rPr>
          <w:rFonts w:ascii="American Typewriter" w:hAnsi="American Typewriter"/>
          <w:i/>
          <w:sz w:val="22"/>
          <w:szCs w:val="22"/>
          <w:lang w:val="en-AU"/>
        </w:rPr>
        <w:t xml:space="preserve">folded, pleated, it invites all </w:t>
      </w:r>
      <w:r>
        <w:rPr>
          <w:rFonts w:ascii="American Typewriter" w:hAnsi="American Typewriter"/>
          <w:i/>
          <w:sz w:val="22"/>
          <w:szCs w:val="22"/>
          <w:lang w:val="en-AU"/>
        </w:rPr>
        <w:t>of us</w:t>
      </w:r>
      <w:r w:rsidR="001F1985">
        <w:rPr>
          <w:rFonts w:ascii="American Typewriter" w:hAnsi="American Typewriter"/>
          <w:i/>
          <w:sz w:val="22"/>
          <w:szCs w:val="22"/>
          <w:lang w:val="en-AU"/>
        </w:rPr>
        <w:t xml:space="preserve">-all the names </w:t>
      </w:r>
      <w:r w:rsidR="0059246A">
        <w:rPr>
          <w:rFonts w:ascii="American Typewriter" w:hAnsi="American Typewriter"/>
          <w:i/>
          <w:sz w:val="22"/>
          <w:szCs w:val="22"/>
          <w:lang w:val="en-AU"/>
        </w:rPr>
        <w:t>we can be named</w:t>
      </w:r>
      <w:r w:rsidR="000A7CB5">
        <w:rPr>
          <w:rFonts w:ascii="American Typewriter" w:hAnsi="American Typewriter"/>
          <w:i/>
          <w:sz w:val="22"/>
          <w:szCs w:val="22"/>
          <w:lang w:val="en-AU"/>
        </w:rPr>
        <w:t>, from morning to evening</w:t>
      </w:r>
      <w:r w:rsidR="00177036">
        <w:rPr>
          <w:rFonts w:ascii="American Typewriter" w:hAnsi="American Typewriter"/>
          <w:i/>
          <w:sz w:val="22"/>
          <w:szCs w:val="22"/>
          <w:lang w:val="en-AU"/>
        </w:rPr>
        <w:t xml:space="preserve">, and in our dreams (musician poet, writer teacher, dancer teacher lover, actor): “Everything is folded in its own manner, cord and rod, but also colours distributed according to the concavity and convexity of the luminous rays, sounds, all the more strident where ‘the trembling parts are shorter and </w:t>
      </w:r>
      <w:proofErr w:type="gramStart"/>
      <w:r w:rsidR="00177036">
        <w:rPr>
          <w:rFonts w:ascii="American Typewriter" w:hAnsi="American Typewriter"/>
          <w:i/>
          <w:sz w:val="22"/>
          <w:szCs w:val="22"/>
          <w:lang w:val="en-AU"/>
        </w:rPr>
        <w:t>more taut</w:t>
      </w:r>
      <w:proofErr w:type="gramEnd"/>
      <w:r w:rsidR="00177036">
        <w:rPr>
          <w:rFonts w:ascii="American Typewriter" w:hAnsi="American Typewriter"/>
          <w:i/>
          <w:sz w:val="22"/>
          <w:szCs w:val="22"/>
          <w:lang w:val="en-AU"/>
        </w:rPr>
        <w:t xml:space="preserve">’.” </w:t>
      </w:r>
      <w:r w:rsidR="00177036">
        <w:rPr>
          <w:rStyle w:val="FootnoteReference"/>
          <w:rFonts w:ascii="American Typewriter" w:hAnsi="American Typewriter"/>
          <w:i/>
          <w:sz w:val="22"/>
          <w:szCs w:val="22"/>
          <w:lang w:val="en-AU"/>
        </w:rPr>
        <w:footnoteReference w:id="6"/>
      </w:r>
    </w:p>
    <w:p w14:paraId="5B5F7DA1" w14:textId="77777777" w:rsidR="00177036" w:rsidRDefault="00177036" w:rsidP="0000231F">
      <w:pPr>
        <w:spacing w:line="276" w:lineRule="auto"/>
        <w:rPr>
          <w:rFonts w:ascii="American Typewriter" w:hAnsi="American Typewriter"/>
          <w:i/>
          <w:sz w:val="22"/>
          <w:szCs w:val="22"/>
          <w:lang w:val="en-AU"/>
        </w:rPr>
      </w:pPr>
    </w:p>
    <w:p w14:paraId="1623E758" w14:textId="7A64F0B1" w:rsidR="00177036" w:rsidRDefault="00177036"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The body dancing can only touch (or pretend to touch, like the scent of the blossom in the air). It leaves and returns (to surfaces), ad is touched. Up-on. It says nothing, breathing, it works ‘held’ (in the palm of you</w:t>
      </w:r>
      <w:r w:rsidR="00776F8E">
        <w:rPr>
          <w:rFonts w:ascii="American Typewriter" w:hAnsi="American Typewriter"/>
          <w:i/>
          <w:sz w:val="22"/>
          <w:szCs w:val="22"/>
          <w:lang w:val="en-AU"/>
        </w:rPr>
        <w:t>r</w:t>
      </w:r>
      <w:r>
        <w:rPr>
          <w:rFonts w:ascii="American Typewriter" w:hAnsi="American Typewriter"/>
          <w:i/>
          <w:sz w:val="22"/>
          <w:szCs w:val="22"/>
          <w:lang w:val="en-AU"/>
        </w:rPr>
        <w:t xml:space="preserve"> hand) between itself and you (</w:t>
      </w:r>
      <w:proofErr w:type="spellStart"/>
      <w:r>
        <w:rPr>
          <w:rFonts w:ascii="American Typewriter" w:hAnsi="American Typewriter"/>
          <w:i/>
          <w:sz w:val="22"/>
          <w:szCs w:val="22"/>
          <w:lang w:val="en-AU"/>
        </w:rPr>
        <w:t>your</w:t>
      </w:r>
      <w:proofErr w:type="spellEnd"/>
      <w:r>
        <w:rPr>
          <w:rFonts w:ascii="American Typewriter" w:hAnsi="American Typewriter"/>
          <w:i/>
          <w:sz w:val="22"/>
          <w:szCs w:val="22"/>
          <w:lang w:val="en-AU"/>
        </w:rPr>
        <w:t xml:space="preserve"> watching presence)- and is ‘concrete’ (flesh) and ‘fleeting’ time, yet contained</w:t>
      </w:r>
      <w:r w:rsidR="00776F8E">
        <w:rPr>
          <w:rFonts w:ascii="American Typewriter" w:hAnsi="American Typewriter"/>
          <w:i/>
          <w:sz w:val="22"/>
          <w:szCs w:val="22"/>
          <w:lang w:val="en-AU"/>
        </w:rPr>
        <w:t>, bordered (like a ship adrift). It might be the letter ‘O’, a tense and tension which could split (cut as the pendulum swings) and/or cross, and the letter ‘X’ -so disquieting, a single step to anonymity (no I cannot write (to you) I will sign instead). So, nothing ends. Nothing begins, and it (nothing) ends, and all the while continues; to not re-present, to overflow, to swerve over-board, to dive, to leap into a space (water), a land, unseen: no pre-sent, too much sense.</w:t>
      </w:r>
    </w:p>
    <w:p w14:paraId="34EE2F37" w14:textId="77777777" w:rsidR="00776F8E" w:rsidRDefault="00776F8E" w:rsidP="0000231F">
      <w:pPr>
        <w:spacing w:line="276" w:lineRule="auto"/>
        <w:rPr>
          <w:rFonts w:ascii="American Typewriter" w:hAnsi="American Typewriter"/>
          <w:i/>
          <w:sz w:val="22"/>
          <w:szCs w:val="22"/>
          <w:lang w:val="en-AU"/>
        </w:rPr>
      </w:pPr>
    </w:p>
    <w:p w14:paraId="0CB9032C" w14:textId="0E9B9A55" w:rsidR="00776F8E" w:rsidRDefault="00776F8E" w:rsidP="0000231F">
      <w:pPr>
        <w:spacing w:line="276" w:lineRule="auto"/>
        <w:rPr>
          <w:rFonts w:ascii="American Typewriter" w:hAnsi="American Typewriter"/>
          <w:i/>
          <w:sz w:val="22"/>
          <w:szCs w:val="22"/>
          <w:lang w:val="en-AU"/>
        </w:rPr>
      </w:pPr>
      <w:r>
        <w:rPr>
          <w:rFonts w:ascii="American Typewriter" w:hAnsi="American Typewriter"/>
          <w:i/>
          <w:sz w:val="22"/>
          <w:szCs w:val="22"/>
          <w:lang w:val="en-AU"/>
        </w:rPr>
        <w:t xml:space="preserve"> Trouble is still, as before: to dance someone watches. That is given. The performer performs watched. The watcher performs-even without interest. And makes sense too. To-ward, moving to keep, to keep being an entrance, a–far (and thinking of you).</w:t>
      </w:r>
    </w:p>
    <w:p w14:paraId="566EC29B" w14:textId="77777777" w:rsidR="0021130B" w:rsidRDefault="0021130B" w:rsidP="0000231F">
      <w:pPr>
        <w:spacing w:line="276" w:lineRule="auto"/>
        <w:rPr>
          <w:rFonts w:ascii="American Typewriter" w:hAnsi="American Typewriter"/>
          <w:i/>
          <w:sz w:val="22"/>
          <w:szCs w:val="22"/>
          <w:lang w:val="en-AU"/>
        </w:rPr>
      </w:pPr>
    </w:p>
    <w:p w14:paraId="722CA30D" w14:textId="5AD99E47" w:rsidR="0021130B" w:rsidRPr="009D6CBE" w:rsidRDefault="0021130B" w:rsidP="0000231F">
      <w:pPr>
        <w:spacing w:line="276" w:lineRule="auto"/>
        <w:rPr>
          <w:rFonts w:ascii="American Typewriter" w:hAnsi="American Typewriter"/>
          <w:i/>
          <w:sz w:val="16"/>
          <w:szCs w:val="16"/>
          <w:lang w:val="en-AU"/>
        </w:rPr>
      </w:pPr>
      <w:r w:rsidRPr="009D6CBE">
        <w:rPr>
          <w:rFonts w:ascii="American Typewriter" w:hAnsi="American Typewriter"/>
          <w:i/>
          <w:sz w:val="16"/>
          <w:szCs w:val="16"/>
          <w:lang w:val="en-AU"/>
        </w:rPr>
        <w:t xml:space="preserve"> Linda Marie Walker September 2001</w:t>
      </w:r>
    </w:p>
    <w:p w14:paraId="5E4A3CAF" w14:textId="77777777" w:rsidR="0021130B" w:rsidRPr="009D6CBE" w:rsidRDefault="0021130B" w:rsidP="0000231F">
      <w:pPr>
        <w:spacing w:line="276" w:lineRule="auto"/>
        <w:rPr>
          <w:rFonts w:ascii="American Typewriter" w:hAnsi="American Typewriter"/>
          <w:i/>
          <w:sz w:val="16"/>
          <w:szCs w:val="16"/>
          <w:lang w:val="en-AU"/>
        </w:rPr>
      </w:pPr>
    </w:p>
    <w:p w14:paraId="35781565" w14:textId="618C4BF1" w:rsidR="0021130B" w:rsidRPr="009D6CBE" w:rsidRDefault="0021130B" w:rsidP="0000231F">
      <w:pPr>
        <w:spacing w:line="276" w:lineRule="auto"/>
        <w:rPr>
          <w:rFonts w:ascii="American Typewriter" w:hAnsi="American Typewriter"/>
          <w:i/>
          <w:sz w:val="16"/>
          <w:szCs w:val="16"/>
          <w:lang w:val="en-AU"/>
        </w:rPr>
      </w:pPr>
      <w:r w:rsidRPr="009D6CBE">
        <w:rPr>
          <w:rFonts w:ascii="American Typewriter" w:hAnsi="American Typewriter"/>
          <w:i/>
          <w:sz w:val="16"/>
          <w:szCs w:val="16"/>
          <w:lang w:val="en-AU"/>
        </w:rPr>
        <w:t xml:space="preserve">Dr Linda Marie Walker, Writer, Artist and Lecturer Louis </w:t>
      </w:r>
      <w:proofErr w:type="spellStart"/>
      <w:r w:rsidRPr="009D6CBE">
        <w:rPr>
          <w:rFonts w:ascii="American Typewriter" w:hAnsi="American Typewriter"/>
          <w:i/>
          <w:sz w:val="16"/>
          <w:szCs w:val="16"/>
          <w:lang w:val="en-AU"/>
        </w:rPr>
        <w:t>Laybourne</w:t>
      </w:r>
      <w:proofErr w:type="spellEnd"/>
      <w:r w:rsidRPr="009D6CBE">
        <w:rPr>
          <w:rFonts w:ascii="American Typewriter" w:hAnsi="American Typewriter"/>
          <w:i/>
          <w:sz w:val="16"/>
          <w:szCs w:val="16"/>
          <w:lang w:val="en-AU"/>
        </w:rPr>
        <w:t>-Smith School of Architecture and Design, University of South Australia</w:t>
      </w:r>
    </w:p>
    <w:p w14:paraId="6106E123" w14:textId="77777777" w:rsidR="0021130B" w:rsidRDefault="0021130B" w:rsidP="0000231F">
      <w:pPr>
        <w:spacing w:line="276" w:lineRule="auto"/>
        <w:rPr>
          <w:rFonts w:ascii="American Typewriter" w:hAnsi="American Typewriter"/>
          <w:i/>
          <w:sz w:val="18"/>
          <w:szCs w:val="18"/>
          <w:lang w:val="en-AU"/>
        </w:rPr>
      </w:pPr>
    </w:p>
    <w:p w14:paraId="7ECFEA16" w14:textId="77777777" w:rsidR="009D6CBE" w:rsidRDefault="009D6CBE" w:rsidP="0000231F">
      <w:pPr>
        <w:spacing w:line="276" w:lineRule="auto"/>
        <w:rPr>
          <w:rFonts w:ascii="American Typewriter" w:hAnsi="American Typewriter"/>
          <w:i/>
          <w:sz w:val="18"/>
          <w:szCs w:val="18"/>
          <w:lang w:val="en-AU"/>
        </w:rPr>
      </w:pPr>
    </w:p>
    <w:p w14:paraId="0287E312" w14:textId="77777777" w:rsidR="009D6CBE" w:rsidRDefault="009D6CBE" w:rsidP="0000231F">
      <w:pPr>
        <w:spacing w:line="276" w:lineRule="auto"/>
        <w:rPr>
          <w:rFonts w:ascii="American Typewriter" w:hAnsi="American Typewriter"/>
          <w:i/>
          <w:sz w:val="18"/>
          <w:szCs w:val="18"/>
          <w:lang w:val="en-AU"/>
        </w:rPr>
      </w:pPr>
    </w:p>
    <w:p w14:paraId="321ED599" w14:textId="77777777" w:rsidR="009D6CBE" w:rsidRPr="009D6CBE" w:rsidRDefault="009D6CBE" w:rsidP="0000231F">
      <w:pPr>
        <w:spacing w:line="276" w:lineRule="auto"/>
        <w:rPr>
          <w:rFonts w:ascii="American Typewriter" w:hAnsi="American Typewriter"/>
          <w:i/>
          <w:sz w:val="18"/>
          <w:szCs w:val="18"/>
          <w:lang w:val="en-AU"/>
        </w:rPr>
      </w:pPr>
    </w:p>
    <w:p w14:paraId="5FF7D434" w14:textId="2B69C3C2" w:rsidR="0021130B" w:rsidRPr="009D6CBE" w:rsidRDefault="0021130B" w:rsidP="0000231F">
      <w:pPr>
        <w:spacing w:line="276" w:lineRule="auto"/>
        <w:rPr>
          <w:rFonts w:ascii="American Typewriter" w:hAnsi="American Typewriter"/>
          <w:sz w:val="18"/>
          <w:szCs w:val="18"/>
          <w:lang w:val="en-AU"/>
        </w:rPr>
      </w:pPr>
      <w:r w:rsidRPr="009D6CBE">
        <w:rPr>
          <w:rFonts w:ascii="American Typewriter" w:hAnsi="American Typewriter"/>
          <w:i/>
          <w:sz w:val="18"/>
          <w:szCs w:val="18"/>
          <w:lang w:val="en-AU"/>
        </w:rPr>
        <w:t xml:space="preserve"> T</w:t>
      </w:r>
      <w:r w:rsidR="009D6CBE">
        <w:rPr>
          <w:rFonts w:ascii="American Typewriter" w:hAnsi="American Typewriter"/>
          <w:i/>
          <w:sz w:val="18"/>
          <w:szCs w:val="18"/>
          <w:lang w:val="en-AU"/>
        </w:rPr>
        <w:t>he</w:t>
      </w:r>
      <w:r w:rsidRPr="009D6CBE">
        <w:rPr>
          <w:rFonts w:ascii="American Typewriter" w:hAnsi="American Typewriter"/>
          <w:i/>
          <w:sz w:val="18"/>
          <w:szCs w:val="18"/>
          <w:lang w:val="en-AU"/>
        </w:rPr>
        <w:t xml:space="preserve"> project</w:t>
      </w:r>
      <w:r w:rsidR="009D6CBE" w:rsidRPr="009D6CBE">
        <w:rPr>
          <w:rFonts w:ascii="American Typewriter" w:hAnsi="American Typewriter"/>
          <w:i/>
          <w:sz w:val="18"/>
          <w:szCs w:val="18"/>
          <w:lang w:val="en-AU"/>
        </w:rPr>
        <w:t xml:space="preserve"> </w:t>
      </w:r>
      <w:r w:rsidR="009D6CBE">
        <w:rPr>
          <w:rFonts w:ascii="American Typewriter" w:hAnsi="American Typewriter"/>
          <w:i/>
          <w:sz w:val="18"/>
          <w:szCs w:val="18"/>
          <w:lang w:val="en-AU"/>
        </w:rPr>
        <w:t>25 Songs for 25 Lines for</w:t>
      </w:r>
      <w:bookmarkStart w:id="0" w:name="_GoBack"/>
      <w:bookmarkEnd w:id="0"/>
      <w:r w:rsidR="009D6CBE">
        <w:rPr>
          <w:rFonts w:ascii="American Typewriter" w:hAnsi="American Typewriter"/>
          <w:i/>
          <w:sz w:val="18"/>
          <w:szCs w:val="18"/>
          <w:lang w:val="en-AU"/>
        </w:rPr>
        <w:t xml:space="preserve"> an Artwork-Boundaries of Aesthetics </w:t>
      </w:r>
      <w:r w:rsidR="009D6CBE" w:rsidRPr="009D6CBE">
        <w:rPr>
          <w:rFonts w:ascii="American Typewriter" w:hAnsi="American Typewriter"/>
          <w:i/>
          <w:sz w:val="18"/>
          <w:szCs w:val="18"/>
          <w:lang w:val="en-AU"/>
        </w:rPr>
        <w:t>for</w:t>
      </w:r>
      <w:r w:rsidR="009D6CBE">
        <w:rPr>
          <w:rFonts w:ascii="American Typewriter" w:hAnsi="American Typewriter"/>
          <w:i/>
          <w:sz w:val="18"/>
          <w:szCs w:val="18"/>
          <w:lang w:val="en-AU"/>
        </w:rPr>
        <w:t xml:space="preserve"> the </w:t>
      </w:r>
      <w:proofErr w:type="spellStart"/>
      <w:r w:rsidR="009D6CBE">
        <w:rPr>
          <w:rFonts w:ascii="American Typewriter" w:hAnsi="American Typewriter"/>
          <w:i/>
          <w:sz w:val="18"/>
          <w:szCs w:val="18"/>
          <w:lang w:val="en-AU"/>
        </w:rPr>
        <w:t>S</w:t>
      </w:r>
      <w:r w:rsidR="009D6CBE" w:rsidRPr="009D6CBE">
        <w:rPr>
          <w:rFonts w:ascii="American Typewriter" w:hAnsi="American Typewriter"/>
          <w:i/>
          <w:sz w:val="18"/>
          <w:szCs w:val="18"/>
          <w:lang w:val="en-AU"/>
        </w:rPr>
        <w:t>teir</w:t>
      </w:r>
      <w:r w:rsidR="009D6CBE">
        <w:rPr>
          <w:rFonts w:ascii="American Typewriter" w:hAnsi="American Typewriter"/>
          <w:i/>
          <w:sz w:val="18"/>
          <w:szCs w:val="18"/>
          <w:lang w:val="en-AU"/>
        </w:rPr>
        <w:t>ischer</w:t>
      </w:r>
      <w:proofErr w:type="spellEnd"/>
      <w:r w:rsidR="009D6CBE">
        <w:rPr>
          <w:rFonts w:ascii="American Typewriter" w:hAnsi="American Typewriter"/>
          <w:i/>
          <w:sz w:val="18"/>
          <w:szCs w:val="18"/>
          <w:lang w:val="en-AU"/>
        </w:rPr>
        <w:t xml:space="preserve"> </w:t>
      </w:r>
      <w:proofErr w:type="spellStart"/>
      <w:r w:rsidR="009D6CBE">
        <w:rPr>
          <w:rFonts w:ascii="American Typewriter" w:hAnsi="American Typewriter"/>
          <w:i/>
          <w:sz w:val="18"/>
          <w:szCs w:val="18"/>
          <w:lang w:val="en-AU"/>
        </w:rPr>
        <w:t>Herbst</w:t>
      </w:r>
      <w:proofErr w:type="spellEnd"/>
      <w:r w:rsidR="009D6CBE">
        <w:rPr>
          <w:rFonts w:ascii="American Typewriter" w:hAnsi="American Typewriter"/>
          <w:i/>
          <w:sz w:val="18"/>
          <w:szCs w:val="18"/>
          <w:lang w:val="en-AU"/>
        </w:rPr>
        <w:t xml:space="preserve"> F</w:t>
      </w:r>
      <w:r w:rsidR="009D6CBE" w:rsidRPr="009D6CBE">
        <w:rPr>
          <w:rFonts w:ascii="American Typewriter" w:hAnsi="American Typewriter"/>
          <w:i/>
          <w:sz w:val="18"/>
          <w:szCs w:val="18"/>
          <w:lang w:val="en-AU"/>
        </w:rPr>
        <w:t xml:space="preserve">estival at the </w:t>
      </w:r>
      <w:proofErr w:type="spellStart"/>
      <w:r w:rsidR="009D6CBE" w:rsidRPr="009D6CBE">
        <w:rPr>
          <w:rFonts w:ascii="American Typewriter" w:hAnsi="American Typewriter"/>
          <w:i/>
          <w:sz w:val="18"/>
          <w:szCs w:val="18"/>
          <w:lang w:val="en-AU"/>
        </w:rPr>
        <w:t>Kulturzentrum</w:t>
      </w:r>
      <w:proofErr w:type="spellEnd"/>
      <w:r w:rsidR="009D6CBE" w:rsidRPr="009D6CBE">
        <w:rPr>
          <w:rFonts w:ascii="American Typewriter" w:hAnsi="American Typewriter"/>
          <w:i/>
          <w:sz w:val="18"/>
          <w:szCs w:val="18"/>
          <w:lang w:val="en-AU"/>
        </w:rPr>
        <w:t xml:space="preserve"> </w:t>
      </w:r>
      <w:proofErr w:type="spellStart"/>
      <w:r w:rsidR="009D6CBE" w:rsidRPr="009D6CBE">
        <w:rPr>
          <w:rFonts w:ascii="American Typewriter" w:hAnsi="American Typewriter"/>
          <w:i/>
          <w:sz w:val="18"/>
          <w:szCs w:val="18"/>
          <w:lang w:val="en-AU"/>
        </w:rPr>
        <w:t>bei</w:t>
      </w:r>
      <w:proofErr w:type="spellEnd"/>
      <w:r w:rsidR="009D6CBE">
        <w:rPr>
          <w:rFonts w:ascii="American Typewriter" w:hAnsi="American Typewriter"/>
          <w:i/>
          <w:sz w:val="18"/>
          <w:szCs w:val="18"/>
          <w:lang w:val="en-AU"/>
        </w:rPr>
        <w:t xml:space="preserve"> den </w:t>
      </w:r>
      <w:proofErr w:type="spellStart"/>
      <w:r w:rsidR="009D6CBE">
        <w:rPr>
          <w:rFonts w:ascii="American Typewriter" w:hAnsi="American Typewriter"/>
          <w:i/>
          <w:sz w:val="18"/>
          <w:szCs w:val="18"/>
          <w:lang w:val="en-AU"/>
        </w:rPr>
        <w:t>Minioriten</w:t>
      </w:r>
      <w:proofErr w:type="spellEnd"/>
      <w:r w:rsidR="009D6CBE">
        <w:rPr>
          <w:rFonts w:ascii="American Typewriter" w:hAnsi="American Typewriter"/>
          <w:i/>
          <w:sz w:val="18"/>
          <w:szCs w:val="18"/>
          <w:lang w:val="en-AU"/>
        </w:rPr>
        <w:t xml:space="preserve"> Graz Austria</w:t>
      </w:r>
      <w:r w:rsidR="009D6CBE" w:rsidRPr="009D6CBE">
        <w:rPr>
          <w:rFonts w:ascii="American Typewriter" w:hAnsi="American Typewriter"/>
          <w:i/>
          <w:sz w:val="18"/>
          <w:szCs w:val="18"/>
          <w:lang w:val="en-AU"/>
        </w:rPr>
        <w:t xml:space="preserve"> </w:t>
      </w:r>
      <w:r w:rsidRPr="009D6CBE">
        <w:rPr>
          <w:rFonts w:ascii="American Typewriter" w:hAnsi="American Typewriter"/>
          <w:i/>
          <w:sz w:val="18"/>
          <w:szCs w:val="18"/>
          <w:lang w:val="en-AU"/>
        </w:rPr>
        <w:t>has been assisted by the Commonwealth Government through the Australia Council</w:t>
      </w:r>
      <w:r w:rsidR="009D6CBE" w:rsidRPr="009D6CBE">
        <w:rPr>
          <w:rFonts w:ascii="American Typewriter" w:hAnsi="American Typewriter"/>
          <w:i/>
          <w:sz w:val="18"/>
          <w:szCs w:val="18"/>
          <w:lang w:val="en-AU"/>
        </w:rPr>
        <w:t>, its arts funding and advisory body; the South Australian Government Arts SA and Pro Helvetia Switzerland.</w:t>
      </w:r>
    </w:p>
    <w:sectPr w:rsidR="0021130B" w:rsidRPr="009D6CBE" w:rsidSect="00910168">
      <w:pgSz w:w="11905" w:h="16837"/>
      <w:pgMar w:top="1496"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5C84C" w14:textId="77777777" w:rsidR="00DA1AFE" w:rsidRDefault="00DA1AFE" w:rsidP="00DA1AFE">
      <w:r>
        <w:separator/>
      </w:r>
    </w:p>
  </w:endnote>
  <w:endnote w:type="continuationSeparator" w:id="0">
    <w:p w14:paraId="02656F40" w14:textId="77777777" w:rsidR="00DA1AFE" w:rsidRDefault="00DA1AFE" w:rsidP="00DA1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51E9E" w14:textId="77777777" w:rsidR="00DA1AFE" w:rsidRDefault="00DA1AFE" w:rsidP="00DA1AFE">
      <w:r>
        <w:separator/>
      </w:r>
    </w:p>
  </w:footnote>
  <w:footnote w:type="continuationSeparator" w:id="0">
    <w:p w14:paraId="7F320D47" w14:textId="77777777" w:rsidR="00DA1AFE" w:rsidRDefault="00DA1AFE" w:rsidP="00DA1AFE">
      <w:r>
        <w:continuationSeparator/>
      </w:r>
    </w:p>
  </w:footnote>
  <w:footnote w:id="1">
    <w:p w14:paraId="0CE50F44" w14:textId="21FEB640" w:rsidR="00DA1AFE" w:rsidRPr="008D4E55" w:rsidRDefault="00DA1AFE">
      <w:pPr>
        <w:pStyle w:val="FootnoteText"/>
        <w:rPr>
          <w:rFonts w:ascii="American Typewriter" w:hAnsi="American Typewriter"/>
          <w:sz w:val="18"/>
          <w:szCs w:val="18"/>
          <w:lang w:val="en-AU"/>
        </w:rPr>
      </w:pPr>
      <w:r w:rsidRPr="008D4E55">
        <w:rPr>
          <w:rStyle w:val="FootnoteReference"/>
          <w:rFonts w:ascii="American Typewriter" w:hAnsi="American Typewriter"/>
          <w:sz w:val="18"/>
          <w:szCs w:val="18"/>
        </w:rPr>
        <w:footnoteRef/>
      </w:r>
      <w:r w:rsidRPr="008D4E55">
        <w:rPr>
          <w:rFonts w:ascii="American Typewriter" w:hAnsi="American Typewriter"/>
          <w:sz w:val="18"/>
          <w:szCs w:val="18"/>
        </w:rPr>
        <w:t xml:space="preserve"> </w:t>
      </w:r>
      <w:r w:rsidR="008D4E55" w:rsidRPr="008D4E55">
        <w:rPr>
          <w:rFonts w:ascii="American Typewriter" w:hAnsi="American Typewriter"/>
          <w:sz w:val="18"/>
          <w:szCs w:val="18"/>
        </w:rPr>
        <w:t xml:space="preserve">     </w:t>
      </w:r>
      <w:r w:rsidR="00776F8E" w:rsidRPr="008D4E55">
        <w:rPr>
          <w:rFonts w:ascii="American Typewriter" w:hAnsi="American Typewriter"/>
          <w:sz w:val="18"/>
          <w:szCs w:val="18"/>
        </w:rPr>
        <w:t>H</w:t>
      </w:r>
      <w:r w:rsidR="008D4E55" w:rsidRPr="008D4E55">
        <w:rPr>
          <w:rFonts w:ascii="American Typewriter" w:hAnsi="American Typewriter"/>
          <w:sz w:val="18"/>
          <w:szCs w:val="18"/>
        </w:rPr>
        <w:t>é</w:t>
      </w:r>
      <w:r w:rsidR="00776F8E" w:rsidRPr="008D4E55">
        <w:rPr>
          <w:rFonts w:ascii="American Typewriter" w:hAnsi="American Typewriter"/>
          <w:sz w:val="18"/>
          <w:szCs w:val="18"/>
        </w:rPr>
        <w:t>l</w:t>
      </w:r>
      <w:r w:rsidR="008D4E55" w:rsidRPr="008D4E55">
        <w:rPr>
          <w:rFonts w:ascii="American Typewriter" w:hAnsi="American Typewriter"/>
          <w:sz w:val="18"/>
          <w:szCs w:val="18"/>
        </w:rPr>
        <w:t>è</w:t>
      </w:r>
      <w:r w:rsidR="00776F8E" w:rsidRPr="008D4E55">
        <w:rPr>
          <w:rFonts w:ascii="American Typewriter" w:hAnsi="American Typewriter"/>
          <w:sz w:val="18"/>
          <w:szCs w:val="18"/>
        </w:rPr>
        <w:t xml:space="preserve">ne </w:t>
      </w:r>
      <w:proofErr w:type="spellStart"/>
      <w:r w:rsidR="00776F8E" w:rsidRPr="008D4E55">
        <w:rPr>
          <w:rFonts w:ascii="American Typewriter" w:hAnsi="American Typewriter"/>
          <w:sz w:val="18"/>
          <w:szCs w:val="18"/>
        </w:rPr>
        <w:t>Cixous</w:t>
      </w:r>
      <w:proofErr w:type="spellEnd"/>
      <w:r w:rsidR="00A5135E" w:rsidRPr="008D4E55">
        <w:rPr>
          <w:rFonts w:ascii="American Typewriter" w:hAnsi="American Typewriter"/>
          <w:sz w:val="18"/>
          <w:szCs w:val="18"/>
        </w:rPr>
        <w:t>, Fo</w:t>
      </w:r>
      <w:r w:rsidR="008D4E55" w:rsidRPr="008D4E55">
        <w:rPr>
          <w:rFonts w:ascii="American Typewriter" w:hAnsi="American Typewriter"/>
          <w:sz w:val="18"/>
          <w:szCs w:val="18"/>
        </w:rPr>
        <w:t>re</w:t>
      </w:r>
      <w:r w:rsidR="00A5135E" w:rsidRPr="008D4E55">
        <w:rPr>
          <w:rFonts w:ascii="American Typewriter" w:hAnsi="American Typewriter"/>
          <w:sz w:val="18"/>
          <w:szCs w:val="18"/>
        </w:rPr>
        <w:t>word, trans.</w:t>
      </w:r>
      <w:r w:rsidR="008D4E55">
        <w:rPr>
          <w:rFonts w:ascii="American Typewriter" w:hAnsi="American Typewriter"/>
          <w:sz w:val="18"/>
          <w:szCs w:val="18"/>
        </w:rPr>
        <w:t xml:space="preserve"> </w:t>
      </w:r>
      <w:proofErr w:type="spellStart"/>
      <w:r w:rsidR="008D4E55" w:rsidRPr="008D4E55">
        <w:rPr>
          <w:rFonts w:ascii="American Typewriter" w:hAnsi="American Typewriter"/>
          <w:sz w:val="18"/>
          <w:szCs w:val="18"/>
        </w:rPr>
        <w:t>Verana</w:t>
      </w:r>
      <w:proofErr w:type="spellEnd"/>
      <w:r w:rsidR="008D4E55" w:rsidRPr="008D4E55">
        <w:rPr>
          <w:rFonts w:ascii="American Typewriter" w:hAnsi="American Typewriter"/>
          <w:sz w:val="18"/>
          <w:szCs w:val="18"/>
        </w:rPr>
        <w:t xml:space="preserve"> Conly, in </w:t>
      </w:r>
      <w:r w:rsidR="008D4E55" w:rsidRPr="008D4E55">
        <w:rPr>
          <w:rFonts w:ascii="American Typewriter" w:hAnsi="American Typewriter"/>
          <w:i/>
          <w:sz w:val="18"/>
          <w:szCs w:val="18"/>
        </w:rPr>
        <w:t>The Stream of Life</w:t>
      </w:r>
      <w:r w:rsidR="008D4E55" w:rsidRPr="008D4E55">
        <w:rPr>
          <w:rFonts w:ascii="American Typewriter" w:hAnsi="American Typewriter"/>
          <w:sz w:val="18"/>
          <w:szCs w:val="18"/>
          <w:lang w:val="en-AU"/>
        </w:rPr>
        <w:t xml:space="preserve">, Clarice </w:t>
      </w:r>
      <w:proofErr w:type="spellStart"/>
      <w:r w:rsidR="008D4E55" w:rsidRPr="008D4E55">
        <w:rPr>
          <w:rFonts w:ascii="American Typewriter" w:hAnsi="American Typewriter"/>
          <w:sz w:val="18"/>
          <w:szCs w:val="18"/>
          <w:lang w:val="en-AU"/>
        </w:rPr>
        <w:t>Lispector</w:t>
      </w:r>
      <w:proofErr w:type="spellEnd"/>
      <w:r w:rsidR="008D4E55" w:rsidRPr="008D4E55">
        <w:rPr>
          <w:rFonts w:ascii="American Typewriter" w:hAnsi="American Typewriter"/>
          <w:sz w:val="18"/>
          <w:szCs w:val="18"/>
          <w:lang w:val="en-AU"/>
        </w:rPr>
        <w:t xml:space="preserve">, University of Minnesota Press, Minneapolis, 1989, xx </w:t>
      </w:r>
      <w:r w:rsidR="00A5135E" w:rsidRPr="008D4E55">
        <w:rPr>
          <w:rFonts w:ascii="American Typewriter" w:hAnsi="American Typewriter"/>
          <w:sz w:val="18"/>
          <w:szCs w:val="18"/>
          <w:lang w:val="en-AU"/>
        </w:rPr>
        <w:t xml:space="preserve"> </w:t>
      </w:r>
    </w:p>
  </w:footnote>
  <w:footnote w:id="2">
    <w:p w14:paraId="4A87559B" w14:textId="2743FE5B" w:rsidR="00545D93" w:rsidRPr="008D4E55" w:rsidRDefault="00545D93">
      <w:pPr>
        <w:pStyle w:val="FootnoteText"/>
        <w:rPr>
          <w:rFonts w:ascii="American Typewriter" w:hAnsi="American Typewriter"/>
          <w:sz w:val="18"/>
          <w:szCs w:val="18"/>
          <w:lang w:val="en-AU"/>
        </w:rPr>
      </w:pPr>
      <w:r w:rsidRPr="008D4E55">
        <w:rPr>
          <w:rStyle w:val="FootnoteReference"/>
          <w:rFonts w:ascii="American Typewriter" w:hAnsi="American Typewriter"/>
          <w:sz w:val="18"/>
          <w:szCs w:val="18"/>
        </w:rPr>
        <w:footnoteRef/>
      </w:r>
      <w:r w:rsidRPr="008D4E55">
        <w:rPr>
          <w:rFonts w:ascii="American Typewriter" w:hAnsi="American Typewriter"/>
          <w:sz w:val="18"/>
          <w:szCs w:val="18"/>
        </w:rPr>
        <w:t xml:space="preserve"> </w:t>
      </w:r>
      <w:r w:rsidR="008D4E55">
        <w:rPr>
          <w:rFonts w:ascii="American Typewriter" w:hAnsi="American Typewriter"/>
          <w:sz w:val="18"/>
          <w:szCs w:val="18"/>
        </w:rPr>
        <w:t xml:space="preserve">Jean-Luc Nancy, </w:t>
      </w:r>
      <w:r w:rsidR="008D4E55" w:rsidRPr="008D4E55">
        <w:rPr>
          <w:rFonts w:ascii="American Typewriter" w:hAnsi="American Typewriter"/>
          <w:i/>
          <w:sz w:val="18"/>
          <w:szCs w:val="18"/>
        </w:rPr>
        <w:t>The Sense of the World</w:t>
      </w:r>
      <w:r w:rsidR="008D4E55" w:rsidRPr="008D4E55">
        <w:rPr>
          <w:rFonts w:ascii="American Typewriter" w:hAnsi="American Typewriter"/>
          <w:sz w:val="18"/>
          <w:szCs w:val="18"/>
        </w:rPr>
        <w:t xml:space="preserve">, trans. Jeffrey S. </w:t>
      </w:r>
      <w:proofErr w:type="spellStart"/>
      <w:r w:rsidR="008D4E55" w:rsidRPr="008D4E55">
        <w:rPr>
          <w:rFonts w:ascii="American Typewriter" w:hAnsi="American Typewriter"/>
          <w:sz w:val="18"/>
          <w:szCs w:val="18"/>
        </w:rPr>
        <w:t>Libtrett</w:t>
      </w:r>
      <w:proofErr w:type="spellEnd"/>
      <w:r w:rsidR="008D4E55">
        <w:rPr>
          <w:rFonts w:ascii="American Typewriter" w:hAnsi="American Typewriter"/>
          <w:sz w:val="18"/>
          <w:szCs w:val="18"/>
        </w:rPr>
        <w:t xml:space="preserve">, </w:t>
      </w:r>
      <w:r w:rsidR="008D4E55" w:rsidRPr="008D4E55">
        <w:rPr>
          <w:rFonts w:ascii="American Typewriter" w:hAnsi="American Typewriter"/>
          <w:sz w:val="18"/>
          <w:szCs w:val="18"/>
          <w:lang w:val="en-AU"/>
        </w:rPr>
        <w:t>University of Minnesota Press, Minneapolis</w:t>
      </w:r>
      <w:r w:rsidR="008D4E55">
        <w:rPr>
          <w:rFonts w:ascii="American Typewriter" w:hAnsi="American Typewriter"/>
          <w:sz w:val="18"/>
          <w:szCs w:val="18"/>
          <w:lang w:val="en-AU"/>
        </w:rPr>
        <w:t>, 1997: 85</w:t>
      </w:r>
    </w:p>
  </w:footnote>
  <w:footnote w:id="3">
    <w:p w14:paraId="44EBF419" w14:textId="594B8409" w:rsidR="00BD424E" w:rsidRPr="008D4E55" w:rsidRDefault="00BD424E">
      <w:pPr>
        <w:pStyle w:val="FootnoteText"/>
        <w:rPr>
          <w:rFonts w:ascii="American Typewriter" w:hAnsi="American Typewriter"/>
          <w:sz w:val="18"/>
          <w:szCs w:val="18"/>
          <w:lang w:val="en-AU"/>
        </w:rPr>
      </w:pPr>
      <w:r w:rsidRPr="008D4E55">
        <w:rPr>
          <w:rStyle w:val="FootnoteReference"/>
          <w:rFonts w:ascii="American Typewriter" w:hAnsi="American Typewriter"/>
          <w:sz w:val="18"/>
          <w:szCs w:val="18"/>
        </w:rPr>
        <w:footnoteRef/>
      </w:r>
      <w:r w:rsidRPr="008D4E55">
        <w:rPr>
          <w:rFonts w:ascii="American Typewriter" w:hAnsi="American Typewriter"/>
          <w:sz w:val="18"/>
          <w:szCs w:val="18"/>
        </w:rPr>
        <w:t xml:space="preserve"> </w:t>
      </w:r>
      <w:r w:rsidR="008D4E55">
        <w:rPr>
          <w:rFonts w:ascii="American Typewriter" w:hAnsi="American Typewriter"/>
          <w:sz w:val="18"/>
          <w:szCs w:val="18"/>
        </w:rPr>
        <w:t xml:space="preserve">     Andrei </w:t>
      </w:r>
      <w:proofErr w:type="spellStart"/>
      <w:r w:rsidR="008D4E55">
        <w:rPr>
          <w:rFonts w:ascii="American Typewriter" w:hAnsi="American Typewriter"/>
          <w:sz w:val="18"/>
          <w:szCs w:val="18"/>
        </w:rPr>
        <w:t>Lepecki</w:t>
      </w:r>
      <w:proofErr w:type="spellEnd"/>
      <w:r w:rsidR="008D4E55">
        <w:rPr>
          <w:rFonts w:ascii="American Typewriter" w:hAnsi="American Typewriter"/>
          <w:sz w:val="18"/>
          <w:szCs w:val="18"/>
        </w:rPr>
        <w:t xml:space="preserve">, </w:t>
      </w:r>
      <w:proofErr w:type="gramStart"/>
      <w:r w:rsidR="008D4E55" w:rsidRPr="008D4E55">
        <w:rPr>
          <w:rFonts w:ascii="American Typewriter" w:hAnsi="American Typewriter"/>
          <w:i/>
          <w:sz w:val="18"/>
          <w:szCs w:val="18"/>
        </w:rPr>
        <w:t>Still</w:t>
      </w:r>
      <w:proofErr w:type="gramEnd"/>
      <w:r w:rsidR="008D4E55" w:rsidRPr="008D4E55">
        <w:rPr>
          <w:rFonts w:ascii="American Typewriter" w:hAnsi="American Typewriter"/>
          <w:i/>
          <w:sz w:val="18"/>
          <w:szCs w:val="18"/>
        </w:rPr>
        <w:t xml:space="preserve">: On the </w:t>
      </w:r>
      <w:proofErr w:type="spellStart"/>
      <w:r w:rsidR="008D4E55" w:rsidRPr="008D4E55">
        <w:rPr>
          <w:rFonts w:ascii="American Typewriter" w:hAnsi="American Typewriter"/>
          <w:i/>
          <w:sz w:val="18"/>
          <w:szCs w:val="18"/>
        </w:rPr>
        <w:t>Vibratile</w:t>
      </w:r>
      <w:proofErr w:type="spellEnd"/>
      <w:r w:rsidR="008D4E55" w:rsidRPr="008D4E55">
        <w:rPr>
          <w:rFonts w:ascii="American Typewriter" w:hAnsi="American Typewriter"/>
          <w:i/>
          <w:sz w:val="18"/>
          <w:szCs w:val="18"/>
        </w:rPr>
        <w:t xml:space="preserve"> Microscopy of Dance</w:t>
      </w:r>
      <w:r w:rsidR="008D4E55">
        <w:rPr>
          <w:rFonts w:ascii="American Typewriter" w:hAnsi="American Typewriter"/>
          <w:i/>
          <w:sz w:val="18"/>
          <w:szCs w:val="18"/>
        </w:rPr>
        <w:t xml:space="preserve">, </w:t>
      </w:r>
      <w:r w:rsidR="00F2296C">
        <w:rPr>
          <w:rFonts w:ascii="American Typewriter" w:hAnsi="American Typewriter"/>
          <w:sz w:val="18"/>
          <w:szCs w:val="18"/>
        </w:rPr>
        <w:t xml:space="preserve">catalogue essay in Remembering, </w:t>
      </w:r>
      <w:r w:rsidR="00F2296C" w:rsidRPr="0021130B">
        <w:rPr>
          <w:rFonts w:ascii="American Typewriter" w:hAnsi="American Typewriter"/>
          <w:i/>
          <w:sz w:val="18"/>
          <w:szCs w:val="18"/>
        </w:rPr>
        <w:t>The Body,</w:t>
      </w:r>
      <w:r w:rsidR="0021130B">
        <w:rPr>
          <w:rFonts w:ascii="American Typewriter" w:hAnsi="American Typewriter"/>
          <w:sz w:val="18"/>
          <w:szCs w:val="18"/>
        </w:rPr>
        <w:t xml:space="preserve"> from exhibition titled</w:t>
      </w:r>
      <w:r w:rsidR="00F2296C">
        <w:rPr>
          <w:rFonts w:ascii="American Typewriter" w:hAnsi="American Typewriter"/>
          <w:sz w:val="18"/>
          <w:szCs w:val="18"/>
        </w:rPr>
        <w:t xml:space="preserve"> </w:t>
      </w:r>
      <w:r w:rsidR="00F2296C" w:rsidRPr="0021130B">
        <w:rPr>
          <w:rFonts w:ascii="American Typewriter" w:hAnsi="American Typewriter"/>
          <w:i/>
          <w:sz w:val="18"/>
          <w:szCs w:val="18"/>
        </w:rPr>
        <w:t>Stress</w:t>
      </w:r>
      <w:r w:rsidR="00F2296C">
        <w:rPr>
          <w:rFonts w:ascii="American Typewriter" w:hAnsi="American Typewriter"/>
          <w:sz w:val="18"/>
          <w:szCs w:val="18"/>
        </w:rPr>
        <w:t xml:space="preserve"> at M. A. K.</w:t>
      </w:r>
      <w:r w:rsidR="0021130B">
        <w:rPr>
          <w:rFonts w:ascii="American Typewriter" w:hAnsi="American Typewriter"/>
          <w:sz w:val="18"/>
          <w:szCs w:val="18"/>
        </w:rPr>
        <w:t xml:space="preserve"> Gallery Vienna, </w:t>
      </w:r>
      <w:proofErr w:type="spellStart"/>
      <w:r w:rsidR="0021130B">
        <w:rPr>
          <w:rFonts w:ascii="American Typewriter" w:hAnsi="American Typewriter"/>
          <w:sz w:val="18"/>
          <w:szCs w:val="18"/>
        </w:rPr>
        <w:t>Hatje</w:t>
      </w:r>
      <w:proofErr w:type="spellEnd"/>
      <w:r w:rsidR="0021130B">
        <w:rPr>
          <w:rFonts w:ascii="American Typewriter" w:hAnsi="American Typewriter"/>
          <w:sz w:val="18"/>
          <w:szCs w:val="18"/>
        </w:rPr>
        <w:t xml:space="preserve"> </w:t>
      </w:r>
      <w:proofErr w:type="spellStart"/>
      <w:r w:rsidR="0021130B">
        <w:rPr>
          <w:rFonts w:ascii="American Typewriter" w:hAnsi="American Typewriter"/>
          <w:sz w:val="18"/>
          <w:szCs w:val="18"/>
        </w:rPr>
        <w:t>Cantz</w:t>
      </w:r>
      <w:proofErr w:type="spellEnd"/>
      <w:r w:rsidR="0021130B">
        <w:rPr>
          <w:rFonts w:ascii="American Typewriter" w:hAnsi="American Typewriter"/>
          <w:sz w:val="18"/>
          <w:szCs w:val="18"/>
        </w:rPr>
        <w:t xml:space="preserve"> Publishers, 2000.</w:t>
      </w:r>
    </w:p>
  </w:footnote>
  <w:footnote w:id="4">
    <w:p w14:paraId="2B00464A" w14:textId="41152802" w:rsidR="00ED253F" w:rsidRPr="008D4E55" w:rsidRDefault="00ED253F">
      <w:pPr>
        <w:pStyle w:val="FootnoteText"/>
        <w:rPr>
          <w:rFonts w:ascii="American Typewriter" w:hAnsi="American Typewriter"/>
          <w:sz w:val="18"/>
          <w:szCs w:val="18"/>
          <w:lang w:val="en-AU"/>
        </w:rPr>
      </w:pPr>
      <w:r w:rsidRPr="008D4E55">
        <w:rPr>
          <w:rStyle w:val="FootnoteReference"/>
          <w:rFonts w:ascii="American Typewriter" w:hAnsi="American Typewriter"/>
          <w:sz w:val="18"/>
          <w:szCs w:val="18"/>
        </w:rPr>
        <w:footnoteRef/>
      </w:r>
      <w:r w:rsidRPr="008D4E55">
        <w:rPr>
          <w:rFonts w:ascii="American Typewriter" w:hAnsi="American Typewriter"/>
          <w:sz w:val="18"/>
          <w:szCs w:val="18"/>
        </w:rPr>
        <w:t xml:space="preserve"> </w:t>
      </w:r>
      <w:r w:rsidR="0021130B">
        <w:rPr>
          <w:rFonts w:ascii="American Typewriter" w:hAnsi="American Typewriter"/>
          <w:sz w:val="18"/>
          <w:szCs w:val="18"/>
        </w:rPr>
        <w:t xml:space="preserve">     Ibid, 342</w:t>
      </w:r>
    </w:p>
  </w:footnote>
  <w:footnote w:id="5">
    <w:p w14:paraId="44954B3E" w14:textId="5AFF8CE0" w:rsidR="00F72BE0" w:rsidRPr="008D4E55" w:rsidRDefault="00F72BE0">
      <w:pPr>
        <w:pStyle w:val="FootnoteText"/>
        <w:rPr>
          <w:rFonts w:ascii="American Typewriter" w:hAnsi="American Typewriter"/>
          <w:sz w:val="18"/>
          <w:szCs w:val="18"/>
          <w:lang w:val="en-AU"/>
        </w:rPr>
      </w:pPr>
      <w:r w:rsidRPr="008D4E55">
        <w:rPr>
          <w:rStyle w:val="FootnoteReference"/>
          <w:rFonts w:ascii="American Typewriter" w:hAnsi="American Typewriter"/>
          <w:sz w:val="18"/>
          <w:szCs w:val="18"/>
        </w:rPr>
        <w:footnoteRef/>
      </w:r>
      <w:r w:rsidR="0021130B">
        <w:rPr>
          <w:rFonts w:ascii="American Typewriter" w:hAnsi="American Typewriter"/>
          <w:sz w:val="18"/>
          <w:szCs w:val="18"/>
        </w:rPr>
        <w:t xml:space="preserve">     Kate Mattingly, </w:t>
      </w:r>
      <w:r w:rsidR="0021130B" w:rsidRPr="0021130B">
        <w:rPr>
          <w:rFonts w:ascii="American Typewriter" w:hAnsi="American Typewriter"/>
          <w:i/>
          <w:sz w:val="18"/>
          <w:szCs w:val="18"/>
        </w:rPr>
        <w:t xml:space="preserve">Deconstructionists Frank </w:t>
      </w:r>
      <w:proofErr w:type="spellStart"/>
      <w:r w:rsidR="0021130B" w:rsidRPr="0021130B">
        <w:rPr>
          <w:rFonts w:ascii="American Typewriter" w:hAnsi="American Typewriter"/>
          <w:i/>
          <w:sz w:val="18"/>
          <w:szCs w:val="18"/>
        </w:rPr>
        <w:t>Gehry</w:t>
      </w:r>
      <w:proofErr w:type="spellEnd"/>
      <w:r w:rsidR="0021130B" w:rsidRPr="0021130B">
        <w:rPr>
          <w:rFonts w:ascii="American Typewriter" w:hAnsi="American Typewriter"/>
          <w:i/>
          <w:sz w:val="18"/>
          <w:szCs w:val="18"/>
        </w:rPr>
        <w:t xml:space="preserve"> and William Forsythe:</w:t>
      </w:r>
      <w:r w:rsidR="0021130B">
        <w:rPr>
          <w:rFonts w:ascii="American Typewriter" w:hAnsi="American Typewriter"/>
          <w:i/>
          <w:sz w:val="18"/>
          <w:szCs w:val="18"/>
          <w:lang w:val="en-AU"/>
        </w:rPr>
        <w:t xml:space="preserve"> De-signs of the Times, </w:t>
      </w:r>
      <w:r w:rsidR="0021130B" w:rsidRPr="0021130B">
        <w:rPr>
          <w:rFonts w:ascii="American Typewriter" w:hAnsi="American Typewriter"/>
          <w:sz w:val="18"/>
          <w:szCs w:val="18"/>
          <w:lang w:val="en-AU"/>
        </w:rPr>
        <w:t>in</w:t>
      </w:r>
      <w:r w:rsidR="0021130B">
        <w:rPr>
          <w:rFonts w:ascii="American Typewriter" w:hAnsi="American Typewriter"/>
          <w:i/>
          <w:sz w:val="18"/>
          <w:szCs w:val="18"/>
          <w:lang w:val="en-AU"/>
        </w:rPr>
        <w:t xml:space="preserve"> The Dance Journal</w:t>
      </w:r>
      <w:r w:rsidR="0021130B">
        <w:rPr>
          <w:rFonts w:ascii="American Typewriter" w:hAnsi="American Typewriter"/>
          <w:sz w:val="18"/>
          <w:szCs w:val="18"/>
          <w:lang w:val="en-AU"/>
        </w:rPr>
        <w:t xml:space="preserve">, 31/. </w:t>
      </w:r>
    </w:p>
  </w:footnote>
  <w:footnote w:id="6">
    <w:p w14:paraId="3C7CDCCE" w14:textId="467A21C8" w:rsidR="0021130B" w:rsidRPr="008D4E55" w:rsidRDefault="00177036" w:rsidP="0021130B">
      <w:pPr>
        <w:pStyle w:val="FootnoteText"/>
        <w:rPr>
          <w:rFonts w:ascii="American Typewriter" w:hAnsi="American Typewriter"/>
          <w:sz w:val="18"/>
          <w:szCs w:val="18"/>
          <w:lang w:val="en-AU"/>
        </w:rPr>
      </w:pPr>
      <w:r w:rsidRPr="0021130B">
        <w:rPr>
          <w:rStyle w:val="FootnoteReference"/>
          <w:rFonts w:ascii="American Typewriter" w:hAnsi="American Typewriter"/>
          <w:sz w:val="18"/>
          <w:szCs w:val="18"/>
        </w:rPr>
        <w:footnoteRef/>
      </w:r>
      <w:r w:rsidRPr="0021130B">
        <w:rPr>
          <w:rFonts w:ascii="American Typewriter" w:hAnsi="American Typewriter"/>
          <w:sz w:val="18"/>
          <w:szCs w:val="18"/>
        </w:rPr>
        <w:t xml:space="preserve"> </w:t>
      </w:r>
      <w:r w:rsidR="0021130B" w:rsidRPr="0021130B">
        <w:rPr>
          <w:rFonts w:ascii="American Typewriter" w:hAnsi="American Typewriter"/>
          <w:sz w:val="18"/>
          <w:szCs w:val="18"/>
        </w:rPr>
        <w:t xml:space="preserve">Gilles </w:t>
      </w:r>
      <w:proofErr w:type="spellStart"/>
      <w:r w:rsidR="0021130B" w:rsidRPr="0021130B">
        <w:rPr>
          <w:rFonts w:ascii="American Typewriter" w:hAnsi="American Typewriter"/>
          <w:sz w:val="18"/>
          <w:szCs w:val="18"/>
        </w:rPr>
        <w:t>Deleuze</w:t>
      </w:r>
      <w:proofErr w:type="spellEnd"/>
      <w:r w:rsidR="0021130B" w:rsidRPr="0021130B">
        <w:rPr>
          <w:rFonts w:ascii="American Typewriter" w:hAnsi="American Typewriter"/>
          <w:sz w:val="18"/>
          <w:szCs w:val="18"/>
        </w:rPr>
        <w:t xml:space="preserve">, </w:t>
      </w:r>
      <w:r w:rsidR="0021130B" w:rsidRPr="0021130B">
        <w:rPr>
          <w:rFonts w:ascii="American Typewriter" w:hAnsi="American Typewriter"/>
          <w:i/>
          <w:sz w:val="18"/>
          <w:szCs w:val="18"/>
        </w:rPr>
        <w:t>The Fold, Leibnitz and the Baroque</w:t>
      </w:r>
      <w:r w:rsidR="0021130B" w:rsidRPr="0021130B">
        <w:rPr>
          <w:rFonts w:ascii="American Typewriter" w:hAnsi="American Typewriter"/>
          <w:i/>
        </w:rPr>
        <w:t>,</w:t>
      </w:r>
      <w:r w:rsidR="0021130B" w:rsidRPr="0021130B">
        <w:rPr>
          <w:rFonts w:ascii="American Typewriter" w:hAnsi="American Typewriter"/>
        </w:rPr>
        <w:t xml:space="preserve"> </w:t>
      </w:r>
      <w:r w:rsidR="0021130B" w:rsidRPr="008D4E55">
        <w:rPr>
          <w:rFonts w:ascii="American Typewriter" w:hAnsi="American Typewriter"/>
          <w:sz w:val="18"/>
          <w:szCs w:val="18"/>
          <w:lang w:val="en-AU"/>
        </w:rPr>
        <w:t>University of Minnesota Press, Minneapolis</w:t>
      </w:r>
      <w:r w:rsidR="0021130B">
        <w:rPr>
          <w:rFonts w:ascii="American Typewriter" w:hAnsi="American Typewriter"/>
          <w:sz w:val="18"/>
          <w:szCs w:val="18"/>
          <w:lang w:val="en-AU"/>
        </w:rPr>
        <w:t xml:space="preserve">, </w:t>
      </w:r>
      <w:r w:rsidR="0021130B">
        <w:rPr>
          <w:rFonts w:ascii="American Typewriter" w:hAnsi="American Typewriter"/>
          <w:sz w:val="18"/>
          <w:szCs w:val="18"/>
          <w:lang w:val="en-AU"/>
        </w:rPr>
        <w:t>1993:37.</w:t>
      </w:r>
    </w:p>
    <w:p w14:paraId="1B47EF5F" w14:textId="7280E48B" w:rsidR="00177036" w:rsidRPr="0021130B" w:rsidRDefault="00177036">
      <w:pPr>
        <w:pStyle w:val="FootnoteText"/>
        <w:rPr>
          <w:rFonts w:ascii="American Typewriter" w:hAnsi="American Typewriter"/>
          <w:sz w:val="18"/>
          <w:szCs w:val="18"/>
          <w:lang w:val="en-A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31F"/>
    <w:rsid w:val="0000231F"/>
    <w:rsid w:val="000A7CB5"/>
    <w:rsid w:val="00155C68"/>
    <w:rsid w:val="00177036"/>
    <w:rsid w:val="001F1985"/>
    <w:rsid w:val="0021130B"/>
    <w:rsid w:val="003650C2"/>
    <w:rsid w:val="004C1520"/>
    <w:rsid w:val="005364B0"/>
    <w:rsid w:val="00545D93"/>
    <w:rsid w:val="0059246A"/>
    <w:rsid w:val="005C455A"/>
    <w:rsid w:val="00745955"/>
    <w:rsid w:val="00776F8E"/>
    <w:rsid w:val="007F61B4"/>
    <w:rsid w:val="008D4E55"/>
    <w:rsid w:val="00904F5A"/>
    <w:rsid w:val="00910168"/>
    <w:rsid w:val="009D6CBE"/>
    <w:rsid w:val="009F419E"/>
    <w:rsid w:val="00A5135E"/>
    <w:rsid w:val="00BD424E"/>
    <w:rsid w:val="00C30394"/>
    <w:rsid w:val="00C60207"/>
    <w:rsid w:val="00CE3337"/>
    <w:rsid w:val="00D015EA"/>
    <w:rsid w:val="00D12855"/>
    <w:rsid w:val="00D928C1"/>
    <w:rsid w:val="00DA1AFE"/>
    <w:rsid w:val="00EC0AF2"/>
    <w:rsid w:val="00ED253F"/>
    <w:rsid w:val="00F2296C"/>
    <w:rsid w:val="00F72BE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7A856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A1AFE"/>
  </w:style>
  <w:style w:type="character" w:customStyle="1" w:styleId="FootnoteTextChar">
    <w:name w:val="Footnote Text Char"/>
    <w:basedOn w:val="DefaultParagraphFont"/>
    <w:link w:val="FootnoteText"/>
    <w:uiPriority w:val="99"/>
    <w:rsid w:val="00DA1AFE"/>
  </w:style>
  <w:style w:type="character" w:styleId="FootnoteReference">
    <w:name w:val="footnote reference"/>
    <w:basedOn w:val="DefaultParagraphFont"/>
    <w:uiPriority w:val="99"/>
    <w:unhideWhenUsed/>
    <w:rsid w:val="00DA1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1173</Words>
  <Characters>6690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Henderson</dc:creator>
  <cp:keywords/>
  <dc:description/>
  <cp:lastModifiedBy>Julie Henderson</cp:lastModifiedBy>
  <cp:revision>2</cp:revision>
  <dcterms:created xsi:type="dcterms:W3CDTF">2017-01-06T04:08:00Z</dcterms:created>
  <dcterms:modified xsi:type="dcterms:W3CDTF">2017-01-06T04:08:00Z</dcterms:modified>
</cp:coreProperties>
</file>